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7B6B9" w14:textId="77777777" w:rsidR="00F3082E" w:rsidRDefault="00F3082E" w:rsidP="00F3082E">
      <w:pPr>
        <w:spacing w:after="0" w:line="240" w:lineRule="auto"/>
        <w:jc w:val="center"/>
        <w:rPr>
          <w:rFonts w:ascii="Times New Roman" w:eastAsia="Times" w:hAnsi="Times New Roman" w:cs="Times New Roman"/>
          <w:b/>
          <w:iCs/>
          <w:sz w:val="24"/>
          <w:szCs w:val="24"/>
          <w:lang w:eastAsia="it-IT"/>
        </w:rPr>
      </w:pPr>
      <w:bookmarkStart w:id="0" w:name="_GoBack"/>
      <w:bookmarkEnd w:id="0"/>
      <w:r>
        <w:rPr>
          <w:noProof/>
          <w:lang w:eastAsia="it-IT"/>
        </w:rPr>
        <w:drawing>
          <wp:inline distT="0" distB="0" distL="0" distR="0" wp14:anchorId="02D4EE69" wp14:editId="3DCAE519">
            <wp:extent cx="867410" cy="1107440"/>
            <wp:effectExtent l="0" t="0" r="8890" b="0"/>
            <wp:docPr id="2"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7410" cy="1107440"/>
                    </a:xfrm>
                    <a:prstGeom prst="rect">
                      <a:avLst/>
                    </a:prstGeom>
                    <a:solidFill>
                      <a:srgbClr val="FFFFFF"/>
                    </a:solidFill>
                    <a:ln>
                      <a:noFill/>
                    </a:ln>
                  </pic:spPr>
                </pic:pic>
              </a:graphicData>
            </a:graphic>
          </wp:inline>
        </w:drawing>
      </w:r>
    </w:p>
    <w:p w14:paraId="52899D44" w14:textId="77777777" w:rsidR="00F3082E" w:rsidRDefault="00F3082E" w:rsidP="00F3082E">
      <w:pPr>
        <w:spacing w:after="0" w:line="240" w:lineRule="auto"/>
        <w:jc w:val="center"/>
        <w:rPr>
          <w:rFonts w:ascii="Times New Roman" w:eastAsia="Times" w:hAnsi="Times New Roman" w:cs="Times New Roman"/>
          <w:b/>
          <w:iCs/>
          <w:sz w:val="24"/>
          <w:szCs w:val="24"/>
          <w:lang w:eastAsia="it-IT"/>
        </w:rPr>
      </w:pPr>
    </w:p>
    <w:p w14:paraId="04630D2D" w14:textId="77777777" w:rsidR="00F3082E" w:rsidRDefault="00F3082E" w:rsidP="00F3082E">
      <w:pPr>
        <w:spacing w:after="0" w:line="240" w:lineRule="auto"/>
        <w:jc w:val="center"/>
        <w:rPr>
          <w:rFonts w:ascii="Times New Roman" w:eastAsia="Times" w:hAnsi="Times New Roman" w:cs="Times New Roman"/>
          <w:b/>
          <w:iCs/>
          <w:sz w:val="24"/>
          <w:szCs w:val="24"/>
          <w:lang w:eastAsia="it-IT"/>
        </w:rPr>
      </w:pPr>
      <w:r>
        <w:rPr>
          <w:rFonts w:ascii="Times New Roman" w:eastAsia="Times" w:hAnsi="Times New Roman" w:cs="Times New Roman"/>
          <w:b/>
          <w:iCs/>
          <w:sz w:val="24"/>
          <w:szCs w:val="24"/>
          <w:lang w:eastAsia="it-IT"/>
        </w:rPr>
        <w:t>COMUNE    DI   CASAMASSIMA</w:t>
      </w:r>
    </w:p>
    <w:p w14:paraId="66FD3829" w14:textId="77777777" w:rsidR="00F3082E" w:rsidRDefault="00F3082E" w:rsidP="00F3082E">
      <w:pPr>
        <w:spacing w:before="240" w:after="0" w:line="240" w:lineRule="auto"/>
        <w:jc w:val="center"/>
        <w:rPr>
          <w:rFonts w:ascii="Times New Roman" w:eastAsia="Times" w:hAnsi="Times New Roman" w:cs="Times New Roman"/>
          <w:b/>
          <w:iCs/>
          <w:sz w:val="24"/>
          <w:szCs w:val="24"/>
          <w:lang w:eastAsia="it-IT"/>
        </w:rPr>
      </w:pPr>
      <w:r>
        <w:rPr>
          <w:rFonts w:ascii="Times New Roman" w:eastAsia="Times" w:hAnsi="Times New Roman" w:cs="Times New Roman"/>
          <w:b/>
          <w:iCs/>
          <w:sz w:val="24"/>
          <w:szCs w:val="24"/>
          <w:lang w:eastAsia="it-IT"/>
        </w:rPr>
        <w:t>CITTA’ METROPOLITANA DI BARI</w:t>
      </w:r>
    </w:p>
    <w:p w14:paraId="1B605B4F" w14:textId="77777777" w:rsidR="00F3082E" w:rsidRDefault="00F3082E" w:rsidP="00F3082E">
      <w:pPr>
        <w:autoSpaceDE w:val="0"/>
        <w:autoSpaceDN w:val="0"/>
        <w:adjustRightInd w:val="0"/>
        <w:spacing w:after="0" w:line="240" w:lineRule="auto"/>
        <w:jc w:val="both"/>
        <w:rPr>
          <w:rFonts w:ascii="Times New Roman" w:hAnsi="Times New Roman" w:cs="Times New Roman"/>
          <w:b/>
          <w:bCs/>
          <w:sz w:val="24"/>
          <w:szCs w:val="24"/>
        </w:rPr>
      </w:pPr>
    </w:p>
    <w:p w14:paraId="5A9B9414" w14:textId="77777777" w:rsidR="00F3082E" w:rsidRDefault="00F3082E" w:rsidP="00F3082E">
      <w:pPr>
        <w:autoSpaceDE w:val="0"/>
        <w:autoSpaceDN w:val="0"/>
        <w:adjustRightInd w:val="0"/>
        <w:spacing w:after="0" w:line="240" w:lineRule="auto"/>
        <w:jc w:val="center"/>
        <w:rPr>
          <w:rFonts w:ascii="Times New Roman" w:hAnsi="Times New Roman" w:cs="Times New Roman"/>
          <w:b/>
          <w:bCs/>
          <w:sz w:val="24"/>
          <w:szCs w:val="24"/>
        </w:rPr>
      </w:pPr>
    </w:p>
    <w:p w14:paraId="1D8CADD1" w14:textId="77777777" w:rsidR="00F3082E" w:rsidRDefault="00F3082E" w:rsidP="00F3082E">
      <w:pPr>
        <w:widowControl w:val="0"/>
        <w:pBdr>
          <w:top w:val="single" w:sz="4" w:space="1" w:color="auto"/>
          <w:left w:val="single" w:sz="4" w:space="4" w:color="auto"/>
          <w:bottom w:val="single" w:sz="4" w:space="1" w:color="auto"/>
          <w:right w:val="single" w:sz="4" w:space="4" w:color="auto"/>
        </w:pBdr>
        <w:autoSpaceDE w:val="0"/>
        <w:autoSpaceDN w:val="0"/>
        <w:spacing w:before="76" w:after="0" w:line="240" w:lineRule="auto"/>
        <w:ind w:left="567" w:right="568" w:firstLine="13"/>
        <w:jc w:val="center"/>
        <w:outlineLvl w:val="0"/>
        <w:rPr>
          <w:rFonts w:ascii="Times New Roman" w:eastAsia="Times New Roman" w:hAnsi="Times New Roman" w:cs="Times New Roman"/>
          <w:b/>
          <w:sz w:val="24"/>
          <w:szCs w:val="24"/>
          <w:lang w:eastAsia="it-IT" w:bidi="it-IT"/>
        </w:rPr>
      </w:pPr>
      <w:r>
        <w:rPr>
          <w:rFonts w:ascii="Times New Roman" w:eastAsia="Times New Roman" w:hAnsi="Times New Roman" w:cs="Times New Roman"/>
          <w:b/>
          <w:sz w:val="24"/>
          <w:szCs w:val="24"/>
          <w:lang w:eastAsia="it-IT" w:bidi="it-IT"/>
        </w:rPr>
        <w:t>EMERGENZA SANITARIA LEGATA</w:t>
      </w:r>
    </w:p>
    <w:p w14:paraId="38F4E9A4" w14:textId="77777777" w:rsidR="00F3082E" w:rsidRDefault="00F3082E" w:rsidP="00F3082E">
      <w:pPr>
        <w:widowControl w:val="0"/>
        <w:pBdr>
          <w:top w:val="single" w:sz="4" w:space="1" w:color="auto"/>
          <w:left w:val="single" w:sz="4" w:space="4" w:color="auto"/>
          <w:bottom w:val="single" w:sz="4" w:space="1" w:color="auto"/>
          <w:right w:val="single" w:sz="4" w:space="4" w:color="auto"/>
        </w:pBdr>
        <w:autoSpaceDE w:val="0"/>
        <w:autoSpaceDN w:val="0"/>
        <w:spacing w:before="76" w:after="0" w:line="240" w:lineRule="auto"/>
        <w:ind w:left="567" w:right="568" w:firstLine="13"/>
        <w:jc w:val="center"/>
        <w:outlineLvl w:val="0"/>
        <w:rPr>
          <w:rFonts w:ascii="Times New Roman" w:eastAsia="Times New Roman" w:hAnsi="Times New Roman" w:cs="Times New Roman"/>
          <w:b/>
          <w:sz w:val="24"/>
          <w:szCs w:val="24"/>
          <w:lang w:eastAsia="it-IT" w:bidi="it-IT"/>
        </w:rPr>
      </w:pPr>
      <w:r>
        <w:rPr>
          <w:rFonts w:ascii="Times New Roman" w:eastAsia="Times New Roman" w:hAnsi="Times New Roman" w:cs="Times New Roman"/>
          <w:b/>
          <w:sz w:val="24"/>
          <w:szCs w:val="24"/>
          <w:lang w:eastAsia="it-IT" w:bidi="it-IT"/>
        </w:rPr>
        <w:t>AL DIFFONDERSI DEL VIRUS COVID-19</w:t>
      </w:r>
    </w:p>
    <w:p w14:paraId="26B413B1" w14:textId="77777777" w:rsidR="00F3082E" w:rsidRDefault="00F3082E" w:rsidP="00F3082E">
      <w:pPr>
        <w:widowControl w:val="0"/>
        <w:pBdr>
          <w:top w:val="single" w:sz="4" w:space="1" w:color="auto"/>
          <w:left w:val="single" w:sz="4" w:space="4" w:color="auto"/>
          <w:bottom w:val="single" w:sz="4" w:space="1" w:color="auto"/>
          <w:right w:val="single" w:sz="4" w:space="4" w:color="auto"/>
        </w:pBdr>
        <w:autoSpaceDE w:val="0"/>
        <w:autoSpaceDN w:val="0"/>
        <w:spacing w:before="76" w:after="0" w:line="240" w:lineRule="auto"/>
        <w:ind w:left="567" w:right="568" w:firstLine="13"/>
        <w:jc w:val="center"/>
        <w:outlineLvl w:val="0"/>
        <w:rPr>
          <w:rFonts w:ascii="Times New Roman" w:eastAsia="Times New Roman" w:hAnsi="Times New Roman" w:cs="Times New Roman"/>
          <w:b/>
          <w:sz w:val="24"/>
          <w:szCs w:val="24"/>
          <w:lang w:eastAsia="it-IT" w:bidi="it-IT"/>
        </w:rPr>
      </w:pPr>
      <w:r>
        <w:rPr>
          <w:rFonts w:ascii="Times New Roman" w:eastAsia="Times New Roman" w:hAnsi="Times New Roman" w:cs="Times New Roman"/>
          <w:b/>
          <w:sz w:val="24"/>
          <w:szCs w:val="24"/>
          <w:lang w:eastAsia="it-IT" w:bidi="it-IT"/>
        </w:rPr>
        <w:t>MISURE URGENTI DI SOLIDARIETÀ ALIMENTARE</w:t>
      </w:r>
    </w:p>
    <w:p w14:paraId="65644258" w14:textId="77777777" w:rsidR="00F3082E" w:rsidRDefault="00F3082E" w:rsidP="00F3082E">
      <w:pPr>
        <w:widowControl w:val="0"/>
        <w:pBdr>
          <w:top w:val="single" w:sz="4" w:space="1" w:color="auto"/>
          <w:left w:val="single" w:sz="4" w:space="4" w:color="auto"/>
          <w:bottom w:val="single" w:sz="4" w:space="1" w:color="auto"/>
          <w:right w:val="single" w:sz="4" w:space="4" w:color="auto"/>
        </w:pBdr>
        <w:autoSpaceDE w:val="0"/>
        <w:autoSpaceDN w:val="0"/>
        <w:spacing w:before="76" w:after="0" w:line="240" w:lineRule="auto"/>
        <w:ind w:left="567" w:right="568" w:firstLine="13"/>
        <w:jc w:val="center"/>
        <w:outlineLvl w:val="0"/>
        <w:rPr>
          <w:rFonts w:ascii="Times New Roman" w:eastAsia="Times New Roman" w:hAnsi="Times New Roman" w:cs="Times New Roman"/>
          <w:b/>
          <w:sz w:val="24"/>
          <w:szCs w:val="24"/>
          <w:lang w:eastAsia="it-IT" w:bidi="it-IT"/>
        </w:rPr>
      </w:pPr>
      <w:r>
        <w:rPr>
          <w:rFonts w:ascii="Times New Roman" w:eastAsia="Times New Roman" w:hAnsi="Times New Roman" w:cs="Times New Roman"/>
          <w:b/>
          <w:sz w:val="24"/>
          <w:szCs w:val="24"/>
          <w:lang w:eastAsia="it-IT" w:bidi="it-IT"/>
        </w:rPr>
        <w:t xml:space="preserve">DECRETO LEGGE N. </w:t>
      </w:r>
      <w:r w:rsidR="00043E2A">
        <w:rPr>
          <w:rFonts w:ascii="Times New Roman" w:eastAsia="Times New Roman" w:hAnsi="Times New Roman" w:cs="Times New Roman"/>
          <w:b/>
          <w:sz w:val="24"/>
          <w:szCs w:val="24"/>
          <w:lang w:eastAsia="it-IT" w:bidi="it-IT"/>
        </w:rPr>
        <w:t>73 DEL 25/05/2021</w:t>
      </w:r>
    </w:p>
    <w:p w14:paraId="52520A07" w14:textId="77777777" w:rsidR="00F3082E" w:rsidRDefault="00F3082E" w:rsidP="00F3082E">
      <w:pPr>
        <w:autoSpaceDE w:val="0"/>
        <w:autoSpaceDN w:val="0"/>
        <w:adjustRightInd w:val="0"/>
        <w:spacing w:after="0" w:line="240" w:lineRule="auto"/>
        <w:jc w:val="both"/>
        <w:rPr>
          <w:rFonts w:ascii="Times New Roman" w:hAnsi="Times New Roman" w:cs="Times New Roman"/>
          <w:b/>
          <w:bCs/>
          <w:sz w:val="24"/>
          <w:szCs w:val="24"/>
        </w:rPr>
      </w:pPr>
    </w:p>
    <w:p w14:paraId="30578323" w14:textId="77777777" w:rsidR="00F3082E" w:rsidRPr="00AA5474" w:rsidRDefault="00F3082E"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284EB254"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r w:rsidRPr="00AA5474">
        <w:rPr>
          <w:rFonts w:ascii="Times New Roman" w:eastAsia="Calibri" w:hAnsi="Times New Roman" w:cs="Times New Roman"/>
          <w:b/>
          <w:bCs/>
          <w:sz w:val="24"/>
          <w:szCs w:val="24"/>
        </w:rPr>
        <w:t>AVVISO PUBBLICO PER L’ASSEGNAZIONE DEI BUONI SPESA “UNA TANTUM” IN FAVORE DI PERSONE E/O FAMIGLIE IN CONDIZIONI DI DISAGIO ECONOMICO E SOCIALE PER EMERGENZA COVID-19</w:t>
      </w:r>
      <w:r w:rsidR="00F3082E">
        <w:rPr>
          <w:rFonts w:ascii="Times New Roman" w:eastAsia="Calibri" w:hAnsi="Times New Roman" w:cs="Times New Roman"/>
          <w:b/>
          <w:bCs/>
          <w:sz w:val="24"/>
          <w:szCs w:val="24"/>
        </w:rPr>
        <w:t xml:space="preserve"> </w:t>
      </w:r>
    </w:p>
    <w:p w14:paraId="6E1C0778"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44578752" w14:textId="4F717BBB" w:rsidR="00AA5474" w:rsidRPr="00AA5474" w:rsidRDefault="00B94372" w:rsidP="00AA5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 </w:t>
      </w:r>
      <w:r w:rsidR="0027376C">
        <w:rPr>
          <w:rFonts w:ascii="Times New Roman" w:eastAsia="Calibri" w:hAnsi="Times New Roman" w:cs="Times New Roman"/>
          <w:sz w:val="24"/>
          <w:szCs w:val="24"/>
        </w:rPr>
        <w:t xml:space="preserve">Deliberazione di G.C. </w:t>
      </w:r>
      <w:r w:rsidR="00695DE0" w:rsidRPr="00695DE0">
        <w:rPr>
          <w:rFonts w:ascii="Times New Roman" w:eastAsia="Calibri" w:hAnsi="Times New Roman" w:cs="Times New Roman"/>
          <w:sz w:val="24"/>
          <w:szCs w:val="24"/>
        </w:rPr>
        <w:t xml:space="preserve">n. 73/2022 del 22/04/2022 </w:t>
      </w:r>
      <w:r w:rsidR="00AA5474" w:rsidRPr="00AA5474">
        <w:rPr>
          <w:rFonts w:ascii="Times New Roman" w:eastAsia="Calibri" w:hAnsi="Times New Roman" w:cs="Times New Roman"/>
          <w:sz w:val="24"/>
          <w:szCs w:val="24"/>
        </w:rPr>
        <w:t>è stato</w:t>
      </w:r>
      <w:r>
        <w:rPr>
          <w:rFonts w:ascii="Times New Roman" w:eastAsia="Calibri" w:hAnsi="Times New Roman" w:cs="Times New Roman"/>
          <w:sz w:val="24"/>
          <w:szCs w:val="24"/>
        </w:rPr>
        <w:t xml:space="preserve"> confermato</w:t>
      </w:r>
      <w:r w:rsidR="00AA5474">
        <w:rPr>
          <w:rFonts w:ascii="Times New Roman" w:eastAsia="Calibri" w:hAnsi="Times New Roman" w:cs="Times New Roman"/>
          <w:sz w:val="24"/>
          <w:szCs w:val="24"/>
        </w:rPr>
        <w:t xml:space="preserve"> l’</w:t>
      </w:r>
      <w:r w:rsidR="00AA5474" w:rsidRPr="00AA5474">
        <w:rPr>
          <w:rFonts w:ascii="Times New Roman" w:eastAsia="Calibri" w:hAnsi="Times New Roman" w:cs="Times New Roman"/>
          <w:sz w:val="24"/>
          <w:szCs w:val="24"/>
        </w:rPr>
        <w:t>avviso pubblico per l’assegnazione di buoni spesa in favore di persone o famiglie in condizione</w:t>
      </w:r>
      <w:r w:rsidR="00AA5474">
        <w:rPr>
          <w:rFonts w:ascii="Times New Roman" w:eastAsia="Calibri" w:hAnsi="Times New Roman" w:cs="Times New Roman"/>
          <w:sz w:val="24"/>
          <w:szCs w:val="24"/>
        </w:rPr>
        <w:t xml:space="preserve"> di disagio economico e sociale di cui al Decreto Legge n. </w:t>
      </w:r>
      <w:r w:rsidR="0027376C">
        <w:rPr>
          <w:rFonts w:ascii="Times New Roman" w:eastAsia="Calibri" w:hAnsi="Times New Roman" w:cs="Times New Roman"/>
          <w:sz w:val="24"/>
          <w:szCs w:val="24"/>
        </w:rPr>
        <w:t>73 del 25/05/2021</w:t>
      </w:r>
      <w:r>
        <w:rPr>
          <w:rFonts w:ascii="Times New Roman" w:eastAsia="Calibri" w:hAnsi="Times New Roman" w:cs="Times New Roman"/>
          <w:sz w:val="24"/>
          <w:szCs w:val="24"/>
        </w:rPr>
        <w:t xml:space="preserve"> approvato con Deliberazione di G.C. </w:t>
      </w:r>
      <w:r w:rsidR="00695DE0" w:rsidRPr="00695DE0">
        <w:rPr>
          <w:rFonts w:ascii="Times New Roman" w:eastAsia="Calibri" w:hAnsi="Times New Roman" w:cs="Times New Roman"/>
          <w:sz w:val="24"/>
          <w:szCs w:val="24"/>
        </w:rPr>
        <w:t>n. 193/2021</w:t>
      </w:r>
      <w:r w:rsidR="00695DE0">
        <w:rPr>
          <w:rFonts w:ascii="Times New Roman" w:eastAsia="Calibri" w:hAnsi="Times New Roman" w:cs="Times New Roman"/>
          <w:sz w:val="24"/>
          <w:szCs w:val="24"/>
        </w:rPr>
        <w:t xml:space="preserve"> del 08/11/2021</w:t>
      </w:r>
    </w:p>
    <w:p w14:paraId="6CEF3106"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p>
    <w:p w14:paraId="2F38A406" w14:textId="77777777" w:rsidR="00AA5474" w:rsidRPr="008B4F7C" w:rsidRDefault="00C35373"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ART. 1 - FINALITA’</w:t>
      </w:r>
    </w:p>
    <w:p w14:paraId="2AF942F0" w14:textId="77777777" w:rsidR="00AA5474" w:rsidRDefault="00C35373" w:rsidP="00AA5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 presente A</w:t>
      </w:r>
      <w:r w:rsidR="00AA5474" w:rsidRPr="00AA5474">
        <w:rPr>
          <w:rFonts w:ascii="Times New Roman" w:eastAsia="Calibri" w:hAnsi="Times New Roman" w:cs="Times New Roman"/>
          <w:sz w:val="24"/>
          <w:szCs w:val="24"/>
        </w:rPr>
        <w:t xml:space="preserve">vviso è volto a sostenere le </w:t>
      </w:r>
      <w:r w:rsidR="00AA5474" w:rsidRPr="00AA5474">
        <w:rPr>
          <w:rFonts w:ascii="Times New Roman" w:eastAsia="Calibri" w:hAnsi="Times New Roman" w:cs="Times New Roman"/>
          <w:bCs/>
          <w:sz w:val="24"/>
          <w:szCs w:val="24"/>
        </w:rPr>
        <w:t>persone e le famiglie in condizioni di assoluto momentaneo disagio economico e sociale</w:t>
      </w:r>
      <w:r w:rsidR="005B2474">
        <w:rPr>
          <w:rFonts w:ascii="Times New Roman" w:eastAsia="Calibri" w:hAnsi="Times New Roman" w:cs="Times New Roman"/>
          <w:sz w:val="24"/>
          <w:szCs w:val="24"/>
        </w:rPr>
        <w:t xml:space="preserve"> a causa della sussistente emergenza sanitaria da COVID-19 residenti nel Comune di Casamassima</w:t>
      </w:r>
      <w:r>
        <w:rPr>
          <w:rFonts w:ascii="Times New Roman" w:eastAsia="Calibri" w:hAnsi="Times New Roman" w:cs="Times New Roman"/>
          <w:sz w:val="24"/>
          <w:szCs w:val="24"/>
        </w:rPr>
        <w:t xml:space="preserve"> secondo il disposto del Decreto Legge n. 73 del 25/05/2021.</w:t>
      </w:r>
      <w:r w:rsidR="005B2474">
        <w:rPr>
          <w:rFonts w:ascii="Times New Roman" w:eastAsia="Calibri" w:hAnsi="Times New Roman" w:cs="Times New Roman"/>
          <w:sz w:val="24"/>
          <w:szCs w:val="24"/>
        </w:rPr>
        <w:t xml:space="preserve"> </w:t>
      </w:r>
    </w:p>
    <w:p w14:paraId="3789B2FA" w14:textId="77777777" w:rsidR="005B2474" w:rsidRDefault="005B2474" w:rsidP="00AA5474">
      <w:pPr>
        <w:autoSpaceDE w:val="0"/>
        <w:autoSpaceDN w:val="0"/>
        <w:adjustRightInd w:val="0"/>
        <w:spacing w:after="0" w:line="240" w:lineRule="auto"/>
        <w:jc w:val="both"/>
        <w:rPr>
          <w:rFonts w:ascii="Times New Roman" w:eastAsia="Calibri" w:hAnsi="Times New Roman" w:cs="Times New Roman"/>
          <w:sz w:val="24"/>
          <w:szCs w:val="24"/>
        </w:rPr>
      </w:pPr>
    </w:p>
    <w:p w14:paraId="38A3E6BB" w14:textId="77777777" w:rsidR="00C35373" w:rsidRDefault="00C35373"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ART. 2 – OGGETTO </w:t>
      </w:r>
    </w:p>
    <w:p w14:paraId="02D75979" w14:textId="77777777" w:rsidR="00C35373" w:rsidRDefault="00C35373" w:rsidP="00C3537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 perseguire le finalità di cui all’art. 1 il Comune di Casamassima intende erogare un contributo economico estemporaneo con la formula di “buono spesa digitale” mediante l’utilizzo del sistema VOUCHER della Ditta </w:t>
      </w:r>
      <w:proofErr w:type="spellStart"/>
      <w:r>
        <w:rPr>
          <w:rFonts w:ascii="Times New Roman" w:eastAsia="Calibri" w:hAnsi="Times New Roman" w:cs="Times New Roman"/>
          <w:sz w:val="24"/>
          <w:szCs w:val="24"/>
        </w:rPr>
        <w:t>Astrotel</w:t>
      </w:r>
      <w:proofErr w:type="spellEnd"/>
      <w:r>
        <w:rPr>
          <w:rFonts w:ascii="Times New Roman" w:eastAsia="Calibri" w:hAnsi="Times New Roman" w:cs="Times New Roman"/>
          <w:sz w:val="24"/>
          <w:szCs w:val="24"/>
        </w:rPr>
        <w:t xml:space="preserve"> s.r.l. di Avellino.  </w:t>
      </w:r>
    </w:p>
    <w:p w14:paraId="1A9019A7" w14:textId="77777777" w:rsidR="00C35373" w:rsidRPr="00C35373" w:rsidRDefault="00C35373" w:rsidP="00C35373">
      <w:pPr>
        <w:autoSpaceDE w:val="0"/>
        <w:autoSpaceDN w:val="0"/>
        <w:adjustRightInd w:val="0"/>
        <w:spacing w:after="0" w:line="240" w:lineRule="auto"/>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 xml:space="preserve">Il buono spesa digitale </w:t>
      </w:r>
      <w:r w:rsidR="00AA5474" w:rsidRPr="00C35373">
        <w:rPr>
          <w:rFonts w:ascii="Times New Roman" w:eastAsia="Calibri" w:hAnsi="Times New Roman" w:cs="Times New Roman"/>
          <w:sz w:val="24"/>
          <w:szCs w:val="24"/>
        </w:rPr>
        <w:t xml:space="preserve">integra il reddito familiare per far fronte alla spesa di generi </w:t>
      </w:r>
      <w:r w:rsidRPr="00C35373">
        <w:rPr>
          <w:rFonts w:ascii="Times New Roman" w:eastAsia="Calibri" w:hAnsi="Times New Roman" w:cs="Times New Roman"/>
          <w:sz w:val="24"/>
          <w:szCs w:val="24"/>
        </w:rPr>
        <w:t>alimentari o di prima necessità. Sono spendibili per l’acquisto di generi di prima necessità che rientrano esclusivamente nelle seguenti categorie:</w:t>
      </w:r>
    </w:p>
    <w:p w14:paraId="2534D2F8" w14:textId="77777777" w:rsidR="00C35373" w:rsidRPr="00C35373" w:rsidRDefault="00C35373" w:rsidP="00C35373">
      <w:pPr>
        <w:pStyle w:val="Paragrafoelenco"/>
        <w:numPr>
          <w:ilvl w:val="0"/>
          <w:numId w:val="5"/>
        </w:numPr>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Prodotti alimentari, ad esclusione delle bevande alcoliche o superalcoliche;</w:t>
      </w:r>
    </w:p>
    <w:p w14:paraId="768E4085" w14:textId="77777777" w:rsidR="00C35373" w:rsidRPr="00C35373" w:rsidRDefault="00C35373" w:rsidP="00C35373">
      <w:pPr>
        <w:pStyle w:val="Paragrafoelenco"/>
        <w:numPr>
          <w:ilvl w:val="0"/>
          <w:numId w:val="5"/>
        </w:numPr>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Prodotti per l’igiene personale e pulizia degli ambienti domestici;</w:t>
      </w:r>
    </w:p>
    <w:p w14:paraId="4A4E12A5" w14:textId="77777777" w:rsidR="00C35373" w:rsidRDefault="00C35373" w:rsidP="00C35373">
      <w:pPr>
        <w:pStyle w:val="Paragrafoelenco"/>
        <w:numPr>
          <w:ilvl w:val="0"/>
          <w:numId w:val="5"/>
        </w:numPr>
        <w:spacing w:after="0"/>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Farmaci non erogati a titolo gratuito dal SSN, la cui necessità sia accompagnata da apposita prescrizione del Medico di Medicina Generale.</w:t>
      </w:r>
    </w:p>
    <w:p w14:paraId="302E262C" w14:textId="77777777" w:rsidR="00C35373" w:rsidRPr="00C35373" w:rsidRDefault="00C35373" w:rsidP="00C35373">
      <w:pPr>
        <w:spacing w:after="0"/>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I Buoni spesa</w:t>
      </w:r>
      <w:r>
        <w:rPr>
          <w:rFonts w:ascii="Times New Roman" w:eastAsia="Calibri" w:hAnsi="Times New Roman" w:cs="Times New Roman"/>
          <w:sz w:val="24"/>
          <w:szCs w:val="24"/>
        </w:rPr>
        <w:t xml:space="preserve"> digitali</w:t>
      </w:r>
      <w:r w:rsidRPr="00C35373">
        <w:rPr>
          <w:rFonts w:ascii="Times New Roman" w:eastAsia="Calibri" w:hAnsi="Times New Roman" w:cs="Times New Roman"/>
          <w:sz w:val="24"/>
          <w:szCs w:val="24"/>
        </w:rPr>
        <w:t xml:space="preserve"> non potranno, in nessun caso:</w:t>
      </w:r>
    </w:p>
    <w:p w14:paraId="757B44D7" w14:textId="77777777" w:rsidR="00C35373" w:rsidRPr="00C35373" w:rsidRDefault="00C35373" w:rsidP="00C35373">
      <w:pPr>
        <w:pStyle w:val="Paragrafoelenco"/>
        <w:numPr>
          <w:ilvl w:val="0"/>
          <w:numId w:val="5"/>
        </w:numPr>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Essere convertiti in danaro o dare diritto a ricevere somme di denaro;</w:t>
      </w:r>
    </w:p>
    <w:p w14:paraId="150CEAAA" w14:textId="77777777" w:rsidR="00C35373" w:rsidRPr="00C35373" w:rsidRDefault="00C35373" w:rsidP="00C35373">
      <w:pPr>
        <w:pStyle w:val="Paragrafoelenco"/>
        <w:numPr>
          <w:ilvl w:val="0"/>
          <w:numId w:val="5"/>
        </w:numPr>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Essere ceduti o commercializzati;</w:t>
      </w:r>
    </w:p>
    <w:p w14:paraId="2B93274B" w14:textId="77777777" w:rsidR="00C35373" w:rsidRDefault="00C35373" w:rsidP="00C35373">
      <w:pPr>
        <w:pStyle w:val="Paragrafoelenco"/>
        <w:numPr>
          <w:ilvl w:val="0"/>
          <w:numId w:val="5"/>
        </w:numPr>
        <w:spacing w:after="0"/>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Dare diritto a ricevere beni e/o prestazioni diversi da quelli previsti al presente articolo.</w:t>
      </w:r>
    </w:p>
    <w:p w14:paraId="27C4CB36" w14:textId="54407AE6" w:rsidR="00C35373" w:rsidRDefault="00C35373" w:rsidP="00B94372">
      <w:pPr>
        <w:spacing w:after="0"/>
        <w:jc w:val="both"/>
        <w:rPr>
          <w:rFonts w:ascii="Times New Roman" w:eastAsia="Calibri" w:hAnsi="Times New Roman" w:cs="Times New Roman"/>
          <w:sz w:val="24"/>
          <w:szCs w:val="24"/>
        </w:rPr>
      </w:pPr>
      <w:r w:rsidRPr="00C35373">
        <w:rPr>
          <w:rFonts w:ascii="Times New Roman" w:eastAsia="Calibri" w:hAnsi="Times New Roman" w:cs="Times New Roman"/>
          <w:sz w:val="24"/>
          <w:szCs w:val="24"/>
        </w:rPr>
        <w:t>I Buoni spesa</w:t>
      </w:r>
      <w:r w:rsidR="00207784">
        <w:rPr>
          <w:rFonts w:ascii="Times New Roman" w:eastAsia="Calibri" w:hAnsi="Times New Roman" w:cs="Times New Roman"/>
          <w:sz w:val="24"/>
          <w:szCs w:val="24"/>
        </w:rPr>
        <w:t xml:space="preserve"> digitali</w:t>
      </w:r>
      <w:r w:rsidRPr="00C35373">
        <w:rPr>
          <w:rFonts w:ascii="Times New Roman" w:eastAsia="Calibri" w:hAnsi="Times New Roman" w:cs="Times New Roman"/>
          <w:sz w:val="24"/>
          <w:szCs w:val="24"/>
        </w:rPr>
        <w:t xml:space="preserve"> hanno una validità temporale limitata. Le disposizioni circa la scadenza dei titoli viene comunicata in sede di consegna</w:t>
      </w:r>
    </w:p>
    <w:p w14:paraId="43B4A884" w14:textId="77777777" w:rsidR="00AA5474" w:rsidRDefault="00207784" w:rsidP="00AA5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 Buoni</w:t>
      </w:r>
      <w:r w:rsidR="00AA5474" w:rsidRPr="00AA5474">
        <w:rPr>
          <w:rFonts w:ascii="Times New Roman" w:eastAsia="Calibri" w:hAnsi="Times New Roman" w:cs="Times New Roman"/>
          <w:sz w:val="24"/>
          <w:szCs w:val="24"/>
        </w:rPr>
        <w:t xml:space="preserve"> spesa</w:t>
      </w:r>
      <w:r>
        <w:rPr>
          <w:rFonts w:ascii="Times New Roman" w:eastAsia="Calibri" w:hAnsi="Times New Roman" w:cs="Times New Roman"/>
          <w:sz w:val="24"/>
          <w:szCs w:val="24"/>
        </w:rPr>
        <w:t xml:space="preserve"> digitali potranno essere utilizzati</w:t>
      </w:r>
      <w:r w:rsidR="00AA5474" w:rsidRPr="00AA5474">
        <w:rPr>
          <w:rFonts w:ascii="Times New Roman" w:eastAsia="Calibri" w:hAnsi="Times New Roman" w:cs="Times New Roman"/>
          <w:sz w:val="24"/>
          <w:szCs w:val="24"/>
        </w:rPr>
        <w:t xml:space="preserve"> solo ed esclusivamente presso gli esercizi </w:t>
      </w:r>
      <w:r w:rsidR="005B2474">
        <w:rPr>
          <w:rFonts w:ascii="Times New Roman" w:eastAsia="Calibri" w:hAnsi="Times New Roman" w:cs="Times New Roman"/>
          <w:sz w:val="24"/>
          <w:szCs w:val="24"/>
        </w:rPr>
        <w:t xml:space="preserve">commerciali accreditati e convenzionati con il Comune di Casamassima presenti </w:t>
      </w:r>
      <w:r w:rsidR="00AA5474" w:rsidRPr="00AA5474">
        <w:rPr>
          <w:rFonts w:ascii="Times New Roman" w:eastAsia="Calibri" w:hAnsi="Times New Roman" w:cs="Times New Roman"/>
          <w:sz w:val="24"/>
          <w:szCs w:val="24"/>
        </w:rPr>
        <w:t xml:space="preserve">nell’elenco pubblicato sul sito </w:t>
      </w:r>
      <w:r w:rsidR="005B2474">
        <w:rPr>
          <w:rFonts w:ascii="Times New Roman" w:eastAsia="Calibri" w:hAnsi="Times New Roman" w:cs="Times New Roman"/>
          <w:sz w:val="24"/>
          <w:szCs w:val="24"/>
        </w:rPr>
        <w:t>istituzionale</w:t>
      </w:r>
      <w:r w:rsidR="0027376C">
        <w:rPr>
          <w:rFonts w:ascii="Times New Roman" w:eastAsia="Calibri" w:hAnsi="Times New Roman" w:cs="Times New Roman"/>
          <w:sz w:val="24"/>
          <w:szCs w:val="24"/>
        </w:rPr>
        <w:t xml:space="preserve"> secondo le modalità previste dal sistema VOUCHER erogato da </w:t>
      </w:r>
      <w:proofErr w:type="spellStart"/>
      <w:r w:rsidR="0027376C">
        <w:rPr>
          <w:rFonts w:ascii="Times New Roman" w:eastAsia="Calibri" w:hAnsi="Times New Roman" w:cs="Times New Roman"/>
          <w:sz w:val="24"/>
          <w:szCs w:val="24"/>
        </w:rPr>
        <w:t>Astrotel</w:t>
      </w:r>
      <w:proofErr w:type="spellEnd"/>
      <w:r w:rsidR="0027376C">
        <w:rPr>
          <w:rFonts w:ascii="Times New Roman" w:eastAsia="Calibri" w:hAnsi="Times New Roman" w:cs="Times New Roman"/>
          <w:sz w:val="24"/>
          <w:szCs w:val="24"/>
        </w:rPr>
        <w:t xml:space="preserve"> s.r.l. di Avellino</w:t>
      </w:r>
      <w:r w:rsidR="005B2474">
        <w:rPr>
          <w:rFonts w:ascii="Times New Roman" w:eastAsia="Calibri" w:hAnsi="Times New Roman" w:cs="Times New Roman"/>
          <w:sz w:val="24"/>
          <w:szCs w:val="24"/>
        </w:rPr>
        <w:t xml:space="preserve">. </w:t>
      </w:r>
    </w:p>
    <w:p w14:paraId="04B197E3" w14:textId="77777777" w:rsidR="00207784" w:rsidRDefault="00207784" w:rsidP="00AA5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Buoni spesa digitali corrispondono a un PIN inviato direttamente al richiedente ammesso al contributo</w:t>
      </w:r>
      <w:r w:rsidRPr="00207784">
        <w:rPr>
          <w:rFonts w:ascii="Times New Roman" w:eastAsia="Calibri" w:hAnsi="Times New Roman" w:cs="Times New Roman"/>
          <w:sz w:val="24"/>
          <w:szCs w:val="24"/>
        </w:rPr>
        <w:t xml:space="preserve">. Questo, utilizzato unitamente al codice fiscale del richiedente ammesso costituiscono di fatto una vera e propria carta di debito con la capienza di importo di spesa assegnata in base all’istruttoria effettuata. I punti vendita autorizzati (generi alimentari e prodotti di prima necessità), preventivamente auto accreditati sulla piattaforma attraverso il sistema VOUCHER, registrano attraverso una applicazione (APP) le spese effettuate giornalmente dal cittadino semplicemente inserendo il PIN ad egli assegnato e consentendo di verificare contestualmente alla vendita sia il codice fiscale del cliente che il residuo di spesa ancora disponibile. </w:t>
      </w:r>
    </w:p>
    <w:p w14:paraId="2C1CA154" w14:textId="77777777" w:rsidR="005B2474" w:rsidRPr="00AA5474" w:rsidRDefault="005B2474" w:rsidP="00AA5474">
      <w:pPr>
        <w:autoSpaceDE w:val="0"/>
        <w:autoSpaceDN w:val="0"/>
        <w:adjustRightInd w:val="0"/>
        <w:spacing w:after="0" w:line="240" w:lineRule="auto"/>
        <w:jc w:val="both"/>
        <w:rPr>
          <w:rFonts w:ascii="Times New Roman" w:eastAsia="Calibri" w:hAnsi="Times New Roman" w:cs="Times New Roman"/>
          <w:b/>
          <w:sz w:val="24"/>
          <w:szCs w:val="24"/>
        </w:rPr>
      </w:pPr>
    </w:p>
    <w:p w14:paraId="6165E064" w14:textId="77777777" w:rsidR="00AA5474" w:rsidRPr="00AA5474" w:rsidRDefault="00E4419A" w:rsidP="00AA5474">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ART. 3 - </w:t>
      </w:r>
      <w:r w:rsidR="00AA5474" w:rsidRPr="00AA5474">
        <w:rPr>
          <w:rFonts w:ascii="Times New Roman" w:eastAsia="Calibri" w:hAnsi="Times New Roman" w:cs="Times New Roman"/>
          <w:b/>
          <w:sz w:val="24"/>
          <w:szCs w:val="24"/>
        </w:rPr>
        <w:t xml:space="preserve">REQUISITI DI AMMISSIONE </w:t>
      </w:r>
    </w:p>
    <w:p w14:paraId="1C5E441B" w14:textId="77777777" w:rsidR="00207784" w:rsidRDefault="00AA5474" w:rsidP="0020778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Possono presentare istanza di ammissione all'erogazione di un buono spesa i nuclei familiari, anche monoparentali, in gravi difficoltà economiche</w:t>
      </w:r>
      <w:r>
        <w:rPr>
          <w:rFonts w:ascii="Times New Roman" w:eastAsia="Calibri" w:hAnsi="Times New Roman" w:cs="Times New Roman"/>
          <w:sz w:val="24"/>
          <w:szCs w:val="24"/>
        </w:rPr>
        <w:t xml:space="preserve"> che soddisfino i seguenti requisiti:</w:t>
      </w:r>
    </w:p>
    <w:p w14:paraId="6767893C" w14:textId="77777777" w:rsidR="00207784" w:rsidRPr="00207784" w:rsidRDefault="00207784" w:rsidP="00207784">
      <w:pPr>
        <w:autoSpaceDE w:val="0"/>
        <w:autoSpaceDN w:val="0"/>
        <w:adjustRightInd w:val="0"/>
        <w:spacing w:after="0" w:line="240" w:lineRule="auto"/>
        <w:jc w:val="both"/>
        <w:rPr>
          <w:rFonts w:ascii="Times New Roman" w:eastAsia="Calibri" w:hAnsi="Times New Roman" w:cs="Times New Roman"/>
          <w:sz w:val="24"/>
          <w:szCs w:val="24"/>
        </w:rPr>
      </w:pPr>
    </w:p>
    <w:p w14:paraId="0A08C34D" w14:textId="77777777" w:rsidR="00207784" w:rsidRPr="00F92FFB" w:rsidRDefault="00207784" w:rsidP="00207784">
      <w:pPr>
        <w:jc w:val="both"/>
        <w:rPr>
          <w:rFonts w:ascii="Times New Roman" w:eastAsia="Calibri" w:hAnsi="Times New Roman" w:cs="Times New Roman"/>
          <w:sz w:val="24"/>
          <w:szCs w:val="24"/>
        </w:rPr>
      </w:pPr>
      <w:r w:rsidRPr="00F92FFB">
        <w:rPr>
          <w:rFonts w:ascii="Times New Roman" w:eastAsia="Calibri" w:hAnsi="Times New Roman" w:cs="Times New Roman"/>
          <w:sz w:val="24"/>
          <w:szCs w:val="24"/>
        </w:rPr>
        <w:t>a) Possedere la residenza anagrafica presso il territorio del Comune di Casamassima alla data di presentazione della domanda.</w:t>
      </w:r>
    </w:p>
    <w:p w14:paraId="0D392828" w14:textId="77777777" w:rsidR="00207784" w:rsidRPr="00F92FFB" w:rsidRDefault="00207784" w:rsidP="00207784">
      <w:pPr>
        <w:rPr>
          <w:rFonts w:ascii="Times New Roman" w:eastAsia="Calibri" w:hAnsi="Times New Roman" w:cs="Times New Roman"/>
          <w:sz w:val="24"/>
          <w:szCs w:val="24"/>
        </w:rPr>
      </w:pPr>
      <w:r w:rsidRPr="00F92FFB">
        <w:rPr>
          <w:rFonts w:ascii="Times New Roman" w:eastAsia="Calibri" w:hAnsi="Times New Roman" w:cs="Times New Roman"/>
          <w:sz w:val="24"/>
          <w:szCs w:val="24"/>
        </w:rPr>
        <w:t xml:space="preserve">b) Avere un reddito familiare relativo </w:t>
      </w:r>
      <w:r w:rsidRPr="00B94372">
        <w:rPr>
          <w:rFonts w:ascii="Times New Roman" w:eastAsia="Calibri" w:hAnsi="Times New Roman" w:cs="Times New Roman"/>
          <w:sz w:val="24"/>
          <w:szCs w:val="24"/>
          <w:u w:val="single"/>
        </w:rPr>
        <w:t xml:space="preserve">alla mensilità </w:t>
      </w:r>
      <w:r w:rsidR="00F92FFB" w:rsidRPr="00B94372">
        <w:rPr>
          <w:rFonts w:ascii="Times New Roman" w:eastAsia="Calibri" w:hAnsi="Times New Roman" w:cs="Times New Roman"/>
          <w:sz w:val="24"/>
          <w:szCs w:val="24"/>
          <w:u w:val="single"/>
        </w:rPr>
        <w:t>precedente a quella di pubblicazione del presente avviso</w:t>
      </w:r>
      <w:r w:rsidR="00F92FFB">
        <w:rPr>
          <w:rFonts w:ascii="Times New Roman" w:eastAsia="Calibri" w:hAnsi="Times New Roman" w:cs="Times New Roman"/>
          <w:sz w:val="24"/>
          <w:szCs w:val="24"/>
        </w:rPr>
        <w:t xml:space="preserve"> </w:t>
      </w:r>
      <w:r w:rsidRPr="00F92FFB">
        <w:rPr>
          <w:rFonts w:ascii="Times New Roman" w:eastAsia="Calibri" w:hAnsi="Times New Roman" w:cs="Times New Roman"/>
          <w:sz w:val="24"/>
          <w:szCs w:val="24"/>
        </w:rPr>
        <w:t>di importo non superiore alla soglia quantificabile secondo il seguente schema:</w:t>
      </w:r>
    </w:p>
    <w:tbl>
      <w:tblPr>
        <w:tblStyle w:val="Grigliatabella"/>
        <w:tblW w:w="0" w:type="auto"/>
        <w:jc w:val="center"/>
        <w:tblLook w:val="04A0" w:firstRow="1" w:lastRow="0" w:firstColumn="1" w:lastColumn="0" w:noHBand="0" w:noVBand="1"/>
      </w:tblPr>
      <w:tblGrid>
        <w:gridCol w:w="3209"/>
        <w:gridCol w:w="3209"/>
      </w:tblGrid>
      <w:tr w:rsidR="00207784" w14:paraId="5273DF2C" w14:textId="77777777" w:rsidTr="00F92FFB">
        <w:trPr>
          <w:jc w:val="center"/>
        </w:trPr>
        <w:tc>
          <w:tcPr>
            <w:tcW w:w="3209" w:type="dxa"/>
          </w:tcPr>
          <w:p w14:paraId="64C64F6F" w14:textId="77777777" w:rsidR="00207784" w:rsidRPr="00F92FFB" w:rsidRDefault="00207784" w:rsidP="00F92FFB">
            <w:pPr>
              <w:jc w:val="center"/>
              <w:rPr>
                <w:rFonts w:ascii="Times New Roman" w:eastAsia="Calibri" w:hAnsi="Times New Roman" w:cs="Times New Roman"/>
                <w:sz w:val="24"/>
                <w:szCs w:val="24"/>
              </w:rPr>
            </w:pPr>
            <w:r w:rsidRPr="00F92FFB">
              <w:rPr>
                <w:rFonts w:ascii="Times New Roman" w:eastAsia="Calibri" w:hAnsi="Times New Roman" w:cs="Times New Roman"/>
                <w:sz w:val="24"/>
                <w:szCs w:val="24"/>
              </w:rPr>
              <w:t>N. COMPONENTI</w:t>
            </w:r>
          </w:p>
        </w:tc>
        <w:tc>
          <w:tcPr>
            <w:tcW w:w="3209" w:type="dxa"/>
          </w:tcPr>
          <w:p w14:paraId="26E24B6A" w14:textId="77777777" w:rsidR="00207784" w:rsidRPr="00F92FFB" w:rsidRDefault="00207784" w:rsidP="00F92FFB">
            <w:pPr>
              <w:jc w:val="center"/>
              <w:rPr>
                <w:rFonts w:ascii="Times New Roman" w:eastAsia="Calibri" w:hAnsi="Times New Roman" w:cs="Times New Roman"/>
                <w:sz w:val="24"/>
                <w:szCs w:val="24"/>
              </w:rPr>
            </w:pPr>
            <w:r w:rsidRPr="00F92FFB">
              <w:rPr>
                <w:rFonts w:ascii="Times New Roman" w:eastAsia="Calibri" w:hAnsi="Times New Roman" w:cs="Times New Roman"/>
                <w:sz w:val="24"/>
                <w:szCs w:val="24"/>
              </w:rPr>
              <w:t>SOGLIA MASSIMA</w:t>
            </w:r>
          </w:p>
        </w:tc>
      </w:tr>
      <w:tr w:rsidR="00207784" w14:paraId="0D13E01A" w14:textId="77777777" w:rsidTr="00F92FFB">
        <w:trPr>
          <w:jc w:val="center"/>
        </w:trPr>
        <w:tc>
          <w:tcPr>
            <w:tcW w:w="3209" w:type="dxa"/>
          </w:tcPr>
          <w:p w14:paraId="424587A1" w14:textId="77777777" w:rsidR="00207784" w:rsidRPr="00F92FFB" w:rsidRDefault="00207784" w:rsidP="00F92FFB">
            <w:pPr>
              <w:jc w:val="center"/>
              <w:rPr>
                <w:rFonts w:ascii="Times New Roman" w:eastAsia="Calibri" w:hAnsi="Times New Roman" w:cs="Times New Roman"/>
                <w:sz w:val="24"/>
                <w:szCs w:val="24"/>
              </w:rPr>
            </w:pPr>
            <w:r w:rsidRPr="00F92FFB">
              <w:rPr>
                <w:rFonts w:ascii="Times New Roman" w:eastAsia="Calibri" w:hAnsi="Times New Roman" w:cs="Times New Roman"/>
                <w:sz w:val="24"/>
                <w:szCs w:val="24"/>
              </w:rPr>
              <w:t>1 componente</w:t>
            </w:r>
          </w:p>
        </w:tc>
        <w:tc>
          <w:tcPr>
            <w:tcW w:w="3209" w:type="dxa"/>
          </w:tcPr>
          <w:p w14:paraId="007113DE" w14:textId="77777777" w:rsidR="00207784" w:rsidRPr="00F92FFB"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207784" w:rsidRPr="00F92FFB">
              <w:rPr>
                <w:rFonts w:ascii="Times New Roman" w:eastAsia="Calibri" w:hAnsi="Times New Roman" w:cs="Times New Roman"/>
                <w:sz w:val="24"/>
                <w:szCs w:val="24"/>
              </w:rPr>
              <w:t>00</w:t>
            </w:r>
            <w:r>
              <w:rPr>
                <w:rFonts w:ascii="Times New Roman" w:eastAsia="Calibri" w:hAnsi="Times New Roman" w:cs="Times New Roman"/>
                <w:sz w:val="24"/>
                <w:szCs w:val="24"/>
              </w:rPr>
              <w:t>,00</w:t>
            </w:r>
            <w:r w:rsidR="00207784" w:rsidRPr="00F92FFB">
              <w:rPr>
                <w:rFonts w:ascii="Times New Roman" w:eastAsia="Calibri" w:hAnsi="Times New Roman" w:cs="Times New Roman"/>
                <w:sz w:val="24"/>
                <w:szCs w:val="24"/>
              </w:rPr>
              <w:t>€</w:t>
            </w:r>
          </w:p>
        </w:tc>
      </w:tr>
      <w:tr w:rsidR="00207784" w14:paraId="31DAE5F9" w14:textId="77777777" w:rsidTr="00F92FFB">
        <w:trPr>
          <w:jc w:val="center"/>
        </w:trPr>
        <w:tc>
          <w:tcPr>
            <w:tcW w:w="3209" w:type="dxa"/>
          </w:tcPr>
          <w:p w14:paraId="4E88FE9E" w14:textId="77777777" w:rsidR="00207784" w:rsidRPr="00F92FFB"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2 componenti</w:t>
            </w:r>
          </w:p>
        </w:tc>
        <w:tc>
          <w:tcPr>
            <w:tcW w:w="3209" w:type="dxa"/>
          </w:tcPr>
          <w:p w14:paraId="789CC913" w14:textId="77777777" w:rsidR="00207784" w:rsidRPr="00F92FFB"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700,00€ </w:t>
            </w:r>
          </w:p>
        </w:tc>
      </w:tr>
      <w:tr w:rsidR="00043E2A" w14:paraId="7B868F6A" w14:textId="77777777" w:rsidTr="00F92FFB">
        <w:trPr>
          <w:jc w:val="center"/>
        </w:trPr>
        <w:tc>
          <w:tcPr>
            <w:tcW w:w="3209" w:type="dxa"/>
          </w:tcPr>
          <w:p w14:paraId="35B555E7" w14:textId="77777777" w:rsidR="00043E2A" w:rsidRPr="00F92FFB"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3 componenti</w:t>
            </w:r>
          </w:p>
        </w:tc>
        <w:tc>
          <w:tcPr>
            <w:tcW w:w="3209" w:type="dxa"/>
          </w:tcPr>
          <w:p w14:paraId="08AD4D99" w14:textId="77777777" w:rsidR="00043E2A" w:rsidRPr="00F92FFB"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800,00€</w:t>
            </w:r>
          </w:p>
        </w:tc>
      </w:tr>
      <w:tr w:rsidR="00043E2A" w14:paraId="4232792D" w14:textId="77777777" w:rsidTr="00F92FFB">
        <w:trPr>
          <w:jc w:val="center"/>
        </w:trPr>
        <w:tc>
          <w:tcPr>
            <w:tcW w:w="3209" w:type="dxa"/>
          </w:tcPr>
          <w:p w14:paraId="7438D57C" w14:textId="77777777" w:rsidR="00043E2A"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4 componenti</w:t>
            </w:r>
          </w:p>
        </w:tc>
        <w:tc>
          <w:tcPr>
            <w:tcW w:w="3209" w:type="dxa"/>
          </w:tcPr>
          <w:p w14:paraId="4362D92D" w14:textId="77777777" w:rsidR="00043E2A"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900,00€</w:t>
            </w:r>
          </w:p>
        </w:tc>
      </w:tr>
      <w:tr w:rsidR="00207784" w14:paraId="54B8FDFB" w14:textId="77777777" w:rsidTr="00F92FFB">
        <w:trPr>
          <w:jc w:val="center"/>
        </w:trPr>
        <w:tc>
          <w:tcPr>
            <w:tcW w:w="3209" w:type="dxa"/>
          </w:tcPr>
          <w:p w14:paraId="255F876B" w14:textId="77777777" w:rsidR="00207784" w:rsidRPr="00F92FFB" w:rsidRDefault="00207784" w:rsidP="00F92FFB">
            <w:pPr>
              <w:jc w:val="center"/>
              <w:rPr>
                <w:rFonts w:ascii="Times New Roman" w:eastAsia="Calibri" w:hAnsi="Times New Roman" w:cs="Times New Roman"/>
                <w:sz w:val="24"/>
                <w:szCs w:val="24"/>
              </w:rPr>
            </w:pPr>
            <w:r w:rsidRPr="00F92FFB">
              <w:rPr>
                <w:rFonts w:ascii="Times New Roman" w:eastAsia="Calibri" w:hAnsi="Times New Roman" w:cs="Times New Roman"/>
                <w:sz w:val="24"/>
                <w:szCs w:val="24"/>
              </w:rPr>
              <w:t>5 ed oltre componenti</w:t>
            </w:r>
          </w:p>
        </w:tc>
        <w:tc>
          <w:tcPr>
            <w:tcW w:w="3209" w:type="dxa"/>
          </w:tcPr>
          <w:p w14:paraId="5CDAE611" w14:textId="77777777" w:rsidR="00207784" w:rsidRPr="00F92FFB" w:rsidRDefault="00043E2A" w:rsidP="00F92FF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207784" w:rsidRPr="00F92FFB">
              <w:rPr>
                <w:rFonts w:ascii="Times New Roman" w:eastAsia="Calibri" w:hAnsi="Times New Roman" w:cs="Times New Roman"/>
                <w:sz w:val="24"/>
                <w:szCs w:val="24"/>
              </w:rPr>
              <w:t>00</w:t>
            </w:r>
            <w:r>
              <w:rPr>
                <w:rFonts w:ascii="Times New Roman" w:eastAsia="Calibri" w:hAnsi="Times New Roman" w:cs="Times New Roman"/>
                <w:sz w:val="24"/>
                <w:szCs w:val="24"/>
              </w:rPr>
              <w:t>,00</w:t>
            </w:r>
            <w:r w:rsidR="00207784" w:rsidRPr="00F92FFB">
              <w:rPr>
                <w:rFonts w:ascii="Times New Roman" w:eastAsia="Calibri" w:hAnsi="Times New Roman" w:cs="Times New Roman"/>
                <w:sz w:val="24"/>
                <w:szCs w:val="24"/>
              </w:rPr>
              <w:t>€</w:t>
            </w:r>
          </w:p>
        </w:tc>
      </w:tr>
    </w:tbl>
    <w:p w14:paraId="57F45DEC" w14:textId="77777777" w:rsidR="00207784" w:rsidRDefault="00207784" w:rsidP="00207784">
      <w:pPr>
        <w:jc w:val="both"/>
      </w:pPr>
    </w:p>
    <w:p w14:paraId="54C41B79" w14:textId="22A895AE" w:rsidR="00F92FFB" w:rsidRPr="00F92FFB" w:rsidRDefault="00207784" w:rsidP="00F92FFB">
      <w:pPr>
        <w:spacing w:after="0"/>
        <w:jc w:val="both"/>
        <w:rPr>
          <w:rFonts w:ascii="Times New Roman" w:eastAsia="Calibri" w:hAnsi="Times New Roman" w:cs="Times New Roman"/>
          <w:sz w:val="24"/>
          <w:szCs w:val="24"/>
        </w:rPr>
      </w:pPr>
      <w:r w:rsidRPr="00F92FFB">
        <w:rPr>
          <w:rFonts w:ascii="Times New Roman" w:eastAsia="Calibri" w:hAnsi="Times New Roman" w:cs="Times New Roman"/>
          <w:sz w:val="24"/>
          <w:szCs w:val="24"/>
        </w:rPr>
        <w:t>Il computo del reddito familiare alla lettera b) è la risultate della somma di qualsiasi reddito da lavoro dipendente o autonomo o qualsiasi forma di sostegno pubblico e/o ammortizzatore sociale, anche di natura previdenziale (es. cassa integrazione ordinaria e in deroga, stipendi, Naspi, pensioni, p</w:t>
      </w:r>
      <w:r w:rsidR="00F92FFB">
        <w:rPr>
          <w:rFonts w:ascii="Times New Roman" w:eastAsia="Calibri" w:hAnsi="Times New Roman" w:cs="Times New Roman"/>
          <w:sz w:val="24"/>
          <w:szCs w:val="24"/>
        </w:rPr>
        <w:t>ensioni sociali</w:t>
      </w:r>
      <w:r w:rsidRPr="00F92FFB">
        <w:rPr>
          <w:rFonts w:ascii="Times New Roman" w:eastAsia="Calibri" w:hAnsi="Times New Roman" w:cs="Times New Roman"/>
          <w:sz w:val="24"/>
          <w:szCs w:val="24"/>
        </w:rPr>
        <w:t>, reddito/ pensione di cittadinanza, contributi connessi a progetti personalizzati di intervento, altre indennità o ristori speciali previsti dalla normativa vigente), ed altri redditi assimilati di ogni singolo componente del nucleo familiare</w:t>
      </w:r>
      <w:r w:rsidR="00F92FFB" w:rsidRPr="00F92FFB">
        <w:rPr>
          <w:rFonts w:ascii="Times New Roman" w:eastAsia="Calibri" w:hAnsi="Times New Roman" w:cs="Times New Roman"/>
          <w:sz w:val="24"/>
          <w:szCs w:val="24"/>
        </w:rPr>
        <w:t xml:space="preserve"> EFFETTIVAMENTE PERCEPITI NELLA MENSILITA’ DI RIFERIMENTO</w:t>
      </w:r>
      <w:r w:rsidR="00751148">
        <w:rPr>
          <w:rFonts w:ascii="Times New Roman" w:eastAsia="Calibri" w:hAnsi="Times New Roman" w:cs="Times New Roman"/>
          <w:sz w:val="24"/>
          <w:szCs w:val="24"/>
        </w:rPr>
        <w:t xml:space="preserve"> (MARZO 2022)</w:t>
      </w:r>
      <w:r w:rsidRPr="00F92FFB">
        <w:rPr>
          <w:rFonts w:ascii="Times New Roman" w:eastAsia="Calibri" w:hAnsi="Times New Roman" w:cs="Times New Roman"/>
          <w:sz w:val="24"/>
          <w:szCs w:val="24"/>
        </w:rPr>
        <w:t>.</w:t>
      </w:r>
    </w:p>
    <w:p w14:paraId="025ECAA6" w14:textId="77777777" w:rsidR="00043E2A" w:rsidRDefault="00F92FFB" w:rsidP="00043E2A">
      <w:pPr>
        <w:spacing w:after="0"/>
        <w:jc w:val="both"/>
        <w:rPr>
          <w:rFonts w:ascii="Times New Roman" w:eastAsia="Calibri" w:hAnsi="Times New Roman" w:cs="Times New Roman"/>
          <w:sz w:val="24"/>
          <w:szCs w:val="24"/>
        </w:rPr>
      </w:pPr>
      <w:r w:rsidRPr="00F92FFB">
        <w:rPr>
          <w:rFonts w:ascii="Times New Roman" w:eastAsia="Calibri" w:hAnsi="Times New Roman" w:cs="Times New Roman"/>
          <w:sz w:val="24"/>
          <w:szCs w:val="24"/>
        </w:rPr>
        <w:t>Sono esclusi dal calcolo del reddito familiare le pensioni di invalidità</w:t>
      </w:r>
      <w:r w:rsidR="00C73176">
        <w:rPr>
          <w:rFonts w:ascii="Times New Roman" w:eastAsia="Calibri" w:hAnsi="Times New Roman" w:cs="Times New Roman"/>
          <w:sz w:val="24"/>
          <w:szCs w:val="24"/>
        </w:rPr>
        <w:t xml:space="preserve"> civile</w:t>
      </w:r>
      <w:r w:rsidRPr="00F92FFB">
        <w:rPr>
          <w:rFonts w:ascii="Times New Roman" w:eastAsia="Calibri" w:hAnsi="Times New Roman" w:cs="Times New Roman"/>
          <w:sz w:val="24"/>
          <w:szCs w:val="24"/>
        </w:rPr>
        <w:t xml:space="preserve">, indennità di frequenza e accompagnamento. </w:t>
      </w:r>
    </w:p>
    <w:p w14:paraId="0991060B" w14:textId="77777777" w:rsidR="00043E2A" w:rsidRDefault="00043E2A" w:rsidP="00043E2A">
      <w:pPr>
        <w:spacing w:after="0"/>
        <w:jc w:val="both"/>
        <w:rPr>
          <w:rFonts w:ascii="Times New Roman" w:eastAsia="Calibri" w:hAnsi="Times New Roman" w:cs="Times New Roman"/>
          <w:sz w:val="24"/>
          <w:szCs w:val="24"/>
        </w:rPr>
      </w:pPr>
    </w:p>
    <w:p w14:paraId="1BA18F45" w14:textId="77777777" w:rsidR="00207784" w:rsidRPr="00F92FFB" w:rsidRDefault="00207784" w:rsidP="00F92FFB">
      <w:pPr>
        <w:jc w:val="both"/>
        <w:rPr>
          <w:rFonts w:ascii="Times New Roman" w:eastAsia="Calibri" w:hAnsi="Times New Roman" w:cs="Times New Roman"/>
          <w:sz w:val="24"/>
          <w:szCs w:val="24"/>
        </w:rPr>
      </w:pPr>
      <w:r w:rsidRPr="00F92FFB">
        <w:rPr>
          <w:rFonts w:ascii="Times New Roman" w:eastAsia="Calibri" w:hAnsi="Times New Roman" w:cs="Times New Roman"/>
          <w:sz w:val="24"/>
          <w:szCs w:val="24"/>
        </w:rPr>
        <w:t>c) Possedere un patrimonio mobiliare (es. depositi bancari o postali, ecc.), aggiornato</w:t>
      </w:r>
      <w:r w:rsidR="00F92FFB" w:rsidRPr="00F92FFB">
        <w:rPr>
          <w:rFonts w:ascii="Times New Roman" w:eastAsia="Calibri" w:hAnsi="Times New Roman" w:cs="Times New Roman"/>
          <w:sz w:val="24"/>
          <w:szCs w:val="24"/>
        </w:rPr>
        <w:t xml:space="preserve"> alla </w:t>
      </w:r>
      <w:r w:rsidR="00F92FFB" w:rsidRPr="00B94372">
        <w:rPr>
          <w:rFonts w:ascii="Times New Roman" w:eastAsia="Calibri" w:hAnsi="Times New Roman" w:cs="Times New Roman"/>
          <w:sz w:val="24"/>
          <w:szCs w:val="24"/>
          <w:u w:val="single"/>
        </w:rPr>
        <w:t>mensilità precedente a quella di pubblicazione del presente avviso</w:t>
      </w:r>
      <w:r w:rsidRPr="00F92FFB">
        <w:rPr>
          <w:rFonts w:ascii="Times New Roman" w:eastAsia="Calibri" w:hAnsi="Times New Roman" w:cs="Times New Roman"/>
          <w:sz w:val="24"/>
          <w:szCs w:val="24"/>
        </w:rPr>
        <w:t>, inferiore ad € 3.000,00 per il primo componente del nucleo familiare, incrementato di € 500,00 per ogni ulteriore componente fino ad un massimo di € 7.000,00.</w:t>
      </w:r>
    </w:p>
    <w:p w14:paraId="2002082D" w14:textId="77777777" w:rsidR="00207784" w:rsidRPr="00F92FFB" w:rsidRDefault="00F92FFB" w:rsidP="00F92FFB">
      <w:pPr>
        <w:jc w:val="both"/>
        <w:rPr>
          <w:rFonts w:ascii="Times New Roman" w:eastAsia="Calibri" w:hAnsi="Times New Roman" w:cs="Times New Roman"/>
          <w:sz w:val="24"/>
          <w:szCs w:val="24"/>
        </w:rPr>
      </w:pPr>
      <w:r>
        <w:rPr>
          <w:rFonts w:ascii="Times New Roman" w:eastAsia="Calibri" w:hAnsi="Times New Roman" w:cs="Times New Roman"/>
          <w:sz w:val="24"/>
          <w:szCs w:val="24"/>
        </w:rPr>
        <w:t>Si rammenta ch</w:t>
      </w:r>
      <w:r w:rsidR="00207784" w:rsidRPr="00F92FFB">
        <w:rPr>
          <w:rFonts w:ascii="Times New Roman" w:eastAsia="Calibri" w:hAnsi="Times New Roman" w:cs="Times New Roman"/>
          <w:sz w:val="24"/>
          <w:szCs w:val="24"/>
        </w:rPr>
        <w:t>e dichiarazioni sottoscritte nell’istanza hanno valenza di autocertificazione ai sensi dell'art. 76 del DPR 445/2000, nonché sulle conseguenze previste dall'art. 75 DPR 445/2000.</w:t>
      </w:r>
    </w:p>
    <w:p w14:paraId="090060D5" w14:textId="77777777" w:rsid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p>
    <w:p w14:paraId="6E8F893B" w14:textId="77777777" w:rsidR="00AA5474" w:rsidRPr="00AA5474" w:rsidRDefault="00E4419A" w:rsidP="00AA5474">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ART. 4 - </w:t>
      </w:r>
      <w:r w:rsidR="00AA5474" w:rsidRPr="00AA5474">
        <w:rPr>
          <w:rFonts w:ascii="Times New Roman" w:eastAsia="Calibri" w:hAnsi="Times New Roman" w:cs="Times New Roman"/>
          <w:b/>
          <w:sz w:val="24"/>
          <w:szCs w:val="24"/>
        </w:rPr>
        <w:t>PRESENTAZIONE DELLA DOMANDA</w:t>
      </w:r>
    </w:p>
    <w:p w14:paraId="13908752" w14:textId="77777777" w:rsidR="00B23ED8" w:rsidRDefault="00B23ED8" w:rsidP="00AA5474">
      <w:pPr>
        <w:autoSpaceDE w:val="0"/>
        <w:autoSpaceDN w:val="0"/>
        <w:adjustRightInd w:val="0"/>
        <w:spacing w:after="0" w:line="240" w:lineRule="auto"/>
        <w:jc w:val="both"/>
        <w:rPr>
          <w:rFonts w:ascii="Times New Roman" w:eastAsia="Calibri" w:hAnsi="Times New Roman" w:cs="Times New Roman"/>
          <w:sz w:val="24"/>
          <w:szCs w:val="24"/>
        </w:rPr>
      </w:pPr>
    </w:p>
    <w:p w14:paraId="2AA41FCB" w14:textId="121D9B55"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Gli interessati dovranno presentare domanda</w:t>
      </w:r>
      <w:r w:rsidR="00B23ED8">
        <w:rPr>
          <w:rFonts w:ascii="Times New Roman" w:eastAsia="Calibri" w:hAnsi="Times New Roman" w:cs="Times New Roman"/>
          <w:sz w:val="24"/>
          <w:szCs w:val="24"/>
        </w:rPr>
        <w:t xml:space="preserve"> </w:t>
      </w:r>
      <w:r w:rsidR="00B23ED8" w:rsidRPr="00BB5F1B">
        <w:rPr>
          <w:rFonts w:ascii="Times New Roman" w:eastAsia="Calibri" w:hAnsi="Times New Roman" w:cs="Times New Roman"/>
          <w:b/>
          <w:bCs/>
          <w:sz w:val="24"/>
          <w:szCs w:val="24"/>
        </w:rPr>
        <w:t xml:space="preserve">a partire dalle ore </w:t>
      </w:r>
      <w:r w:rsidR="00751148" w:rsidRPr="00BB5F1B">
        <w:rPr>
          <w:rFonts w:ascii="Times New Roman" w:eastAsia="Calibri" w:hAnsi="Times New Roman" w:cs="Times New Roman"/>
          <w:b/>
          <w:bCs/>
          <w:sz w:val="24"/>
          <w:szCs w:val="24"/>
        </w:rPr>
        <w:t>12.00</w:t>
      </w:r>
      <w:r w:rsidR="00B23ED8" w:rsidRPr="00BB5F1B">
        <w:rPr>
          <w:rFonts w:ascii="Times New Roman" w:eastAsia="Calibri" w:hAnsi="Times New Roman" w:cs="Times New Roman"/>
          <w:b/>
          <w:bCs/>
          <w:sz w:val="24"/>
          <w:szCs w:val="24"/>
        </w:rPr>
        <w:t xml:space="preserve"> del </w:t>
      </w:r>
      <w:r w:rsidR="00751148" w:rsidRPr="00BB5F1B">
        <w:rPr>
          <w:rFonts w:ascii="Times New Roman" w:eastAsia="Calibri" w:hAnsi="Times New Roman" w:cs="Times New Roman"/>
          <w:b/>
          <w:bCs/>
          <w:sz w:val="24"/>
          <w:szCs w:val="24"/>
        </w:rPr>
        <w:t>27/04/2022</w:t>
      </w:r>
      <w:r w:rsidR="00F92FFB" w:rsidRPr="00BB5F1B">
        <w:rPr>
          <w:rFonts w:ascii="Times New Roman" w:eastAsia="Calibri" w:hAnsi="Times New Roman" w:cs="Times New Roman"/>
          <w:b/>
          <w:bCs/>
          <w:sz w:val="24"/>
          <w:szCs w:val="24"/>
        </w:rPr>
        <w:t xml:space="preserve"> </w:t>
      </w:r>
      <w:r w:rsidR="00793B4B" w:rsidRPr="00BB5F1B">
        <w:rPr>
          <w:rFonts w:ascii="Times New Roman" w:eastAsia="Calibri" w:hAnsi="Times New Roman" w:cs="Times New Roman"/>
          <w:b/>
          <w:bCs/>
          <w:sz w:val="24"/>
          <w:szCs w:val="24"/>
        </w:rPr>
        <w:t xml:space="preserve">entro e non oltre le </w:t>
      </w:r>
      <w:r w:rsidR="00751148" w:rsidRPr="00BB5F1B">
        <w:rPr>
          <w:rFonts w:ascii="Times New Roman" w:eastAsia="Calibri" w:hAnsi="Times New Roman" w:cs="Times New Roman"/>
          <w:b/>
          <w:bCs/>
          <w:sz w:val="24"/>
          <w:szCs w:val="24"/>
        </w:rPr>
        <w:t>23.59</w:t>
      </w:r>
      <w:r w:rsidR="00F92FFB" w:rsidRPr="00BB5F1B">
        <w:rPr>
          <w:rFonts w:ascii="Times New Roman" w:eastAsia="Calibri" w:hAnsi="Times New Roman" w:cs="Times New Roman"/>
          <w:b/>
          <w:bCs/>
          <w:sz w:val="24"/>
          <w:szCs w:val="24"/>
        </w:rPr>
        <w:t xml:space="preserve"> </w:t>
      </w:r>
      <w:r w:rsidR="00793B4B" w:rsidRPr="00BB5F1B">
        <w:rPr>
          <w:rFonts w:ascii="Times New Roman" w:eastAsia="Calibri" w:hAnsi="Times New Roman" w:cs="Times New Roman"/>
          <w:b/>
          <w:bCs/>
          <w:sz w:val="24"/>
          <w:szCs w:val="24"/>
        </w:rPr>
        <w:t>del</w:t>
      </w:r>
      <w:r w:rsidR="00751148" w:rsidRPr="00BB5F1B">
        <w:rPr>
          <w:rFonts w:ascii="Times New Roman" w:eastAsia="Calibri" w:hAnsi="Times New Roman" w:cs="Times New Roman"/>
          <w:b/>
          <w:bCs/>
          <w:sz w:val="24"/>
          <w:szCs w:val="24"/>
        </w:rPr>
        <w:t xml:space="preserve"> 22/05/2022</w:t>
      </w:r>
      <w:r w:rsidR="00297BD1" w:rsidRPr="00BB5F1B">
        <w:rPr>
          <w:rFonts w:ascii="Times New Roman" w:eastAsia="Calibri" w:hAnsi="Times New Roman" w:cs="Times New Roman"/>
          <w:b/>
          <w:bCs/>
          <w:sz w:val="24"/>
          <w:szCs w:val="24"/>
        </w:rPr>
        <w:t>.</w:t>
      </w:r>
    </w:p>
    <w:p w14:paraId="756481C4"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p>
    <w:p w14:paraId="2BD31FEF" w14:textId="7235BA0D" w:rsidR="00793B4B" w:rsidRPr="00930BAA" w:rsidRDefault="00AA5474" w:rsidP="00BB5F1B">
      <w:pPr>
        <w:jc w:val="both"/>
      </w:pPr>
      <w:r w:rsidRPr="00AA5474">
        <w:rPr>
          <w:rFonts w:ascii="Times New Roman" w:eastAsia="Calibri" w:hAnsi="Times New Roman" w:cs="Times New Roman"/>
          <w:sz w:val="24"/>
          <w:szCs w:val="24"/>
        </w:rPr>
        <w:t>La domanda va pr</w:t>
      </w:r>
      <w:r w:rsidR="00793B4B">
        <w:rPr>
          <w:rFonts w:ascii="Times New Roman" w:eastAsia="Calibri" w:hAnsi="Times New Roman" w:cs="Times New Roman"/>
          <w:sz w:val="24"/>
          <w:szCs w:val="24"/>
        </w:rPr>
        <w:t>esen</w:t>
      </w:r>
      <w:r w:rsidR="00F92FFB">
        <w:rPr>
          <w:rFonts w:ascii="Times New Roman" w:eastAsia="Calibri" w:hAnsi="Times New Roman" w:cs="Times New Roman"/>
          <w:sz w:val="24"/>
          <w:szCs w:val="24"/>
        </w:rPr>
        <w:t xml:space="preserve">tata online al </w:t>
      </w:r>
      <w:r w:rsidR="0061172F">
        <w:rPr>
          <w:rFonts w:ascii="Times New Roman" w:eastAsia="Calibri" w:hAnsi="Times New Roman" w:cs="Times New Roman"/>
          <w:sz w:val="24"/>
          <w:szCs w:val="24"/>
        </w:rPr>
        <w:t>link</w:t>
      </w:r>
      <w:r w:rsidR="00BB5F1B">
        <w:rPr>
          <w:rFonts w:ascii="Times New Roman" w:eastAsia="Calibri" w:hAnsi="Times New Roman" w:cs="Times New Roman"/>
          <w:sz w:val="24"/>
          <w:szCs w:val="24"/>
        </w:rPr>
        <w:t xml:space="preserve"> </w:t>
      </w:r>
      <w:hyperlink r:id="rId6" w:history="1">
        <w:r w:rsidR="00BB5F1B" w:rsidRPr="00E1288A">
          <w:rPr>
            <w:rStyle w:val="Collegamentoipertestuale"/>
            <w:rFonts w:ascii="Times New Roman" w:eastAsia="Calibri" w:hAnsi="Times New Roman" w:cs="Times New Roman"/>
            <w:sz w:val="24"/>
            <w:szCs w:val="24"/>
          </w:rPr>
          <w:t>https://www.telemoney.cloud/registrazioneBuonoSpesaModC.xhtml?enteId=39</w:t>
        </w:r>
      </w:hyperlink>
      <w:r w:rsidR="00FE486D">
        <w:rPr>
          <w:rStyle w:val="Collegamentoipertestuale"/>
          <w:rFonts w:ascii="Times New Roman" w:eastAsia="Calibri" w:hAnsi="Times New Roman" w:cs="Times New Roman"/>
          <w:sz w:val="24"/>
          <w:szCs w:val="24"/>
        </w:rPr>
        <w:t xml:space="preserve"> </w:t>
      </w:r>
      <w:r w:rsidR="00CC0C2D">
        <w:rPr>
          <w:rFonts w:ascii="Times New Roman" w:eastAsia="Calibri" w:hAnsi="Times New Roman" w:cs="Times New Roman"/>
          <w:sz w:val="24"/>
          <w:szCs w:val="24"/>
        </w:rPr>
        <w:t>diffuso anche sul</w:t>
      </w:r>
      <w:r w:rsidR="00793B4B">
        <w:rPr>
          <w:rFonts w:ascii="Times New Roman" w:eastAsia="Calibri" w:hAnsi="Times New Roman" w:cs="Times New Roman"/>
          <w:sz w:val="24"/>
          <w:szCs w:val="24"/>
        </w:rPr>
        <w:t xml:space="preserve"> sito istituzionale</w:t>
      </w:r>
      <w:r w:rsidR="00F92FFB">
        <w:rPr>
          <w:rFonts w:ascii="Times New Roman" w:eastAsia="Calibri" w:hAnsi="Times New Roman" w:cs="Times New Roman"/>
          <w:sz w:val="24"/>
          <w:szCs w:val="24"/>
        </w:rPr>
        <w:t xml:space="preserve"> </w:t>
      </w:r>
      <w:hyperlink r:id="rId7" w:history="1">
        <w:r w:rsidR="00F92FFB" w:rsidRPr="003B1BE6">
          <w:rPr>
            <w:rStyle w:val="Collegamentoipertestuale"/>
            <w:rFonts w:ascii="Times New Roman" w:eastAsia="Calibri" w:hAnsi="Times New Roman" w:cs="Times New Roman"/>
            <w:sz w:val="24"/>
            <w:szCs w:val="24"/>
          </w:rPr>
          <w:t>www.casamassima.ba.it</w:t>
        </w:r>
      </w:hyperlink>
      <w:r w:rsidR="00F92FFB">
        <w:rPr>
          <w:rFonts w:ascii="Times New Roman" w:eastAsia="Calibri" w:hAnsi="Times New Roman" w:cs="Times New Roman"/>
          <w:sz w:val="24"/>
          <w:szCs w:val="24"/>
        </w:rPr>
        <w:t xml:space="preserve"> </w:t>
      </w:r>
      <w:r w:rsidR="00793B4B">
        <w:rPr>
          <w:rFonts w:ascii="Times New Roman" w:eastAsia="Calibri" w:hAnsi="Times New Roman" w:cs="Times New Roman"/>
          <w:sz w:val="24"/>
          <w:szCs w:val="24"/>
        </w:rPr>
        <w:t xml:space="preserve">, </w:t>
      </w:r>
      <w:r w:rsidRPr="00AA5474">
        <w:rPr>
          <w:rFonts w:ascii="Times New Roman" w:eastAsia="Calibri" w:hAnsi="Times New Roman" w:cs="Times New Roman"/>
          <w:sz w:val="24"/>
          <w:szCs w:val="24"/>
        </w:rPr>
        <w:t xml:space="preserve">in cui andranno indicati, in modo corretto ed esauriente, </w:t>
      </w:r>
      <w:r w:rsidR="00793B4B">
        <w:rPr>
          <w:rFonts w:ascii="Times New Roman" w:eastAsia="Calibri" w:hAnsi="Times New Roman" w:cs="Times New Roman"/>
          <w:sz w:val="24"/>
          <w:szCs w:val="24"/>
        </w:rPr>
        <w:t xml:space="preserve">le informazioni richieste e </w:t>
      </w:r>
      <w:r w:rsidRPr="00AA5474">
        <w:rPr>
          <w:rFonts w:ascii="Times New Roman" w:eastAsia="Calibri" w:hAnsi="Times New Roman" w:cs="Times New Roman"/>
          <w:sz w:val="24"/>
          <w:szCs w:val="24"/>
        </w:rPr>
        <w:t xml:space="preserve">i requisiti di ammissione in esso </w:t>
      </w:r>
      <w:r w:rsidR="00063F40">
        <w:rPr>
          <w:rFonts w:ascii="Times New Roman" w:eastAsia="Calibri" w:hAnsi="Times New Roman" w:cs="Times New Roman"/>
          <w:sz w:val="24"/>
          <w:szCs w:val="24"/>
        </w:rPr>
        <w:t xml:space="preserve">specificati. </w:t>
      </w:r>
    </w:p>
    <w:p w14:paraId="5D7CE4AC" w14:textId="77777777" w:rsidR="00063F40" w:rsidRDefault="00063F40" w:rsidP="00AA5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Alla domanda, è necessario allegare la copia della carta di identità in corso di validità del richiedente la misura assistenziale. </w:t>
      </w:r>
    </w:p>
    <w:p w14:paraId="1B5D73F4" w14:textId="77777777" w:rsidR="00CC0C2D" w:rsidRDefault="00CC0C2D" w:rsidP="00AA5474">
      <w:pPr>
        <w:autoSpaceDE w:val="0"/>
        <w:autoSpaceDN w:val="0"/>
        <w:adjustRightInd w:val="0"/>
        <w:spacing w:after="0" w:line="240" w:lineRule="auto"/>
        <w:jc w:val="both"/>
        <w:rPr>
          <w:rFonts w:ascii="Times New Roman" w:eastAsia="Calibri" w:hAnsi="Times New Roman" w:cs="Times New Roman"/>
          <w:sz w:val="24"/>
          <w:szCs w:val="24"/>
        </w:rPr>
      </w:pPr>
    </w:p>
    <w:p w14:paraId="6B360678" w14:textId="77777777" w:rsidR="00CC0C2D" w:rsidRDefault="00CC0C2D" w:rsidP="00AA547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 rammenta che le dichiarazioni formulate in sede di compilazione del </w:t>
      </w:r>
      <w:proofErr w:type="spellStart"/>
      <w:r>
        <w:rPr>
          <w:rFonts w:ascii="Times New Roman" w:eastAsia="Calibri" w:hAnsi="Times New Roman" w:cs="Times New Roman"/>
          <w:sz w:val="24"/>
          <w:szCs w:val="24"/>
        </w:rPr>
        <w:t>form</w:t>
      </w:r>
      <w:proofErr w:type="spellEnd"/>
      <w:r>
        <w:rPr>
          <w:rFonts w:ascii="Times New Roman" w:eastAsia="Calibri" w:hAnsi="Times New Roman" w:cs="Times New Roman"/>
          <w:sz w:val="24"/>
          <w:szCs w:val="24"/>
        </w:rPr>
        <w:t xml:space="preserve"> rappresentano la fattispecie dell’autocertificazione ai sensi del DPR 445/2000. </w:t>
      </w:r>
    </w:p>
    <w:p w14:paraId="12A31797"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15CCC836" w14:textId="77777777" w:rsidR="00063F40" w:rsidRDefault="00E4419A"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ART. 5 - </w:t>
      </w:r>
      <w:r w:rsidR="00793B4B">
        <w:rPr>
          <w:rFonts w:ascii="Times New Roman" w:eastAsia="Calibri" w:hAnsi="Times New Roman" w:cs="Times New Roman"/>
          <w:b/>
          <w:bCs/>
          <w:sz w:val="24"/>
          <w:szCs w:val="24"/>
        </w:rPr>
        <w:t>MOTIVI DI ESCLUSIONE</w:t>
      </w:r>
    </w:p>
    <w:p w14:paraId="6C29769D" w14:textId="77777777" w:rsidR="00793B4B" w:rsidRPr="00063F40" w:rsidRDefault="00793B4B" w:rsidP="00793B4B">
      <w:pPr>
        <w:spacing w:after="0"/>
        <w:jc w:val="both"/>
        <w:rPr>
          <w:rFonts w:ascii="Times New Roman" w:eastAsia="Calibri" w:hAnsi="Times New Roman" w:cs="Times New Roman"/>
          <w:bCs/>
          <w:sz w:val="24"/>
          <w:szCs w:val="24"/>
        </w:rPr>
      </w:pPr>
      <w:r w:rsidRPr="00063F40">
        <w:rPr>
          <w:rFonts w:ascii="Times New Roman" w:eastAsia="Calibri" w:hAnsi="Times New Roman" w:cs="Times New Roman"/>
          <w:bCs/>
          <w:sz w:val="24"/>
          <w:szCs w:val="24"/>
        </w:rPr>
        <w:t>Rappresentano motivo di esclusione:</w:t>
      </w:r>
    </w:p>
    <w:p w14:paraId="0DB84B51" w14:textId="77777777" w:rsidR="00793B4B" w:rsidRPr="00063F40" w:rsidRDefault="00793B4B" w:rsidP="00793B4B">
      <w:pPr>
        <w:pStyle w:val="Paragrafoelenco"/>
        <w:numPr>
          <w:ilvl w:val="0"/>
          <w:numId w:val="3"/>
        </w:numPr>
        <w:spacing w:after="0"/>
        <w:jc w:val="both"/>
        <w:rPr>
          <w:rFonts w:ascii="Times New Roman" w:eastAsia="Calibri" w:hAnsi="Times New Roman" w:cs="Times New Roman"/>
          <w:bCs/>
          <w:sz w:val="24"/>
          <w:szCs w:val="24"/>
        </w:rPr>
      </w:pPr>
      <w:r w:rsidRPr="00063F40">
        <w:rPr>
          <w:rFonts w:ascii="Times New Roman" w:eastAsia="Calibri" w:hAnsi="Times New Roman" w:cs="Times New Roman"/>
          <w:bCs/>
          <w:sz w:val="24"/>
          <w:szCs w:val="24"/>
        </w:rPr>
        <w:t xml:space="preserve">La mancanza di uno o più requisiti </w:t>
      </w:r>
      <w:r w:rsidR="00E4419A">
        <w:rPr>
          <w:rFonts w:ascii="Times New Roman" w:eastAsia="Calibri" w:hAnsi="Times New Roman" w:cs="Times New Roman"/>
          <w:bCs/>
          <w:sz w:val="24"/>
          <w:szCs w:val="24"/>
        </w:rPr>
        <w:t>previsti dall’avviso;</w:t>
      </w:r>
    </w:p>
    <w:p w14:paraId="722E13A7" w14:textId="77777777" w:rsidR="00793B4B" w:rsidRPr="00063F40" w:rsidRDefault="00063F40" w:rsidP="00793B4B">
      <w:pPr>
        <w:pStyle w:val="Paragrafoelenco"/>
        <w:numPr>
          <w:ilvl w:val="0"/>
          <w:numId w:val="3"/>
        </w:numPr>
        <w:spacing w:after="0"/>
        <w:jc w:val="both"/>
        <w:rPr>
          <w:rFonts w:ascii="Times New Roman" w:eastAsia="Calibri" w:hAnsi="Times New Roman" w:cs="Times New Roman"/>
          <w:bCs/>
          <w:sz w:val="24"/>
          <w:szCs w:val="24"/>
        </w:rPr>
      </w:pPr>
      <w:r w:rsidRPr="00063F40">
        <w:rPr>
          <w:rFonts w:ascii="Times New Roman" w:eastAsia="Calibri" w:hAnsi="Times New Roman" w:cs="Times New Roman"/>
          <w:bCs/>
          <w:sz w:val="24"/>
          <w:szCs w:val="24"/>
        </w:rPr>
        <w:t>La errata o incompleta compilazione/sottoscrizione dell’istanza</w:t>
      </w:r>
      <w:r w:rsidR="00E4419A">
        <w:rPr>
          <w:rFonts w:ascii="Times New Roman" w:eastAsia="Calibri" w:hAnsi="Times New Roman" w:cs="Times New Roman"/>
          <w:bCs/>
          <w:sz w:val="24"/>
          <w:szCs w:val="24"/>
        </w:rPr>
        <w:t>;</w:t>
      </w:r>
    </w:p>
    <w:p w14:paraId="6CB4D478" w14:textId="77777777" w:rsidR="00793B4B" w:rsidRPr="008B4F7C" w:rsidRDefault="00063F40" w:rsidP="00E0100B">
      <w:pPr>
        <w:pStyle w:val="Paragrafoelenco"/>
        <w:numPr>
          <w:ilvl w:val="0"/>
          <w:numId w:val="3"/>
        </w:numPr>
        <w:autoSpaceDE w:val="0"/>
        <w:autoSpaceDN w:val="0"/>
        <w:adjustRightInd w:val="0"/>
        <w:spacing w:after="0" w:line="240" w:lineRule="auto"/>
        <w:jc w:val="both"/>
        <w:rPr>
          <w:rFonts w:ascii="Times New Roman" w:eastAsia="Calibri" w:hAnsi="Times New Roman" w:cs="Times New Roman"/>
          <w:b/>
          <w:bCs/>
          <w:sz w:val="24"/>
          <w:szCs w:val="24"/>
        </w:rPr>
      </w:pPr>
      <w:r w:rsidRPr="008B4F7C">
        <w:rPr>
          <w:rFonts w:ascii="Times New Roman" w:eastAsia="Calibri" w:hAnsi="Times New Roman" w:cs="Times New Roman"/>
          <w:bCs/>
          <w:sz w:val="24"/>
          <w:szCs w:val="24"/>
        </w:rPr>
        <w:t>L’inoltro dell’istanza in seg</w:t>
      </w:r>
      <w:r w:rsidR="00B23ED8">
        <w:rPr>
          <w:rFonts w:ascii="Times New Roman" w:eastAsia="Calibri" w:hAnsi="Times New Roman" w:cs="Times New Roman"/>
          <w:bCs/>
          <w:sz w:val="24"/>
          <w:szCs w:val="24"/>
        </w:rPr>
        <w:t>uito al termine previsto</w:t>
      </w:r>
      <w:r w:rsidR="00E4419A">
        <w:rPr>
          <w:rFonts w:ascii="Times New Roman" w:eastAsia="Calibri" w:hAnsi="Times New Roman" w:cs="Times New Roman"/>
          <w:bCs/>
          <w:sz w:val="24"/>
          <w:szCs w:val="24"/>
        </w:rPr>
        <w:t xml:space="preserve"> o in modalità differente da quella prevista all’art. precedente</w:t>
      </w:r>
    </w:p>
    <w:p w14:paraId="7047E186"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10A3BB1B" w14:textId="77777777" w:rsidR="00AA5474" w:rsidRDefault="00E4419A"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ART. 6 - </w:t>
      </w:r>
      <w:r w:rsidR="00AA5474" w:rsidRPr="00AA5474">
        <w:rPr>
          <w:rFonts w:ascii="Times New Roman" w:eastAsia="Calibri" w:hAnsi="Times New Roman" w:cs="Times New Roman"/>
          <w:b/>
          <w:bCs/>
          <w:sz w:val="24"/>
          <w:szCs w:val="24"/>
        </w:rPr>
        <w:t>IMPORTO DEL BUONO SPESA</w:t>
      </w:r>
    </w:p>
    <w:p w14:paraId="744DC429" w14:textId="77777777" w:rsidR="00AA5474" w:rsidRPr="00AA5474" w:rsidRDefault="00063F40" w:rsidP="00AA5474">
      <w:pPr>
        <w:autoSpaceDE w:val="0"/>
        <w:autoSpaceDN w:val="0"/>
        <w:adjustRightInd w:val="0"/>
        <w:spacing w:after="0" w:line="240" w:lineRule="auto"/>
        <w:jc w:val="both"/>
        <w:rPr>
          <w:rFonts w:ascii="Times New Roman" w:eastAsia="Calibri" w:hAnsi="Times New Roman" w:cs="Times New Roman"/>
          <w:sz w:val="24"/>
          <w:szCs w:val="24"/>
        </w:rPr>
      </w:pPr>
      <w:r w:rsidRPr="00063F40">
        <w:rPr>
          <w:rFonts w:ascii="Times New Roman" w:eastAsia="Calibri" w:hAnsi="Times New Roman" w:cs="Times New Roman"/>
          <w:sz w:val="24"/>
          <w:szCs w:val="24"/>
        </w:rPr>
        <w:t>L’importo dei Buoni spesa v</w:t>
      </w:r>
      <w:r w:rsidR="00AA5474" w:rsidRPr="00AA5474">
        <w:rPr>
          <w:rFonts w:ascii="Times New Roman" w:eastAsia="Calibri" w:hAnsi="Times New Roman" w:cs="Times New Roman"/>
          <w:sz w:val="24"/>
          <w:szCs w:val="24"/>
        </w:rPr>
        <w:t xml:space="preserve">aria </w:t>
      </w:r>
      <w:r w:rsidRPr="00063F40">
        <w:rPr>
          <w:rFonts w:ascii="Times New Roman" w:eastAsia="Calibri" w:hAnsi="Times New Roman" w:cs="Times New Roman"/>
          <w:sz w:val="24"/>
          <w:szCs w:val="24"/>
        </w:rPr>
        <w:t xml:space="preserve">rispetto alla </w:t>
      </w:r>
      <w:r w:rsidR="00AA5474" w:rsidRPr="00AA5474">
        <w:rPr>
          <w:rFonts w:ascii="Times New Roman" w:eastAsia="Calibri" w:hAnsi="Times New Roman" w:cs="Times New Roman"/>
          <w:sz w:val="24"/>
          <w:szCs w:val="24"/>
        </w:rPr>
        <w:t>composizione del nucleo familiare</w:t>
      </w:r>
      <w:r w:rsidRPr="00063F40">
        <w:rPr>
          <w:rFonts w:ascii="Times New Roman" w:eastAsia="Calibri" w:hAnsi="Times New Roman" w:cs="Times New Roman"/>
          <w:sz w:val="24"/>
          <w:szCs w:val="24"/>
        </w:rPr>
        <w:t xml:space="preserve"> secondo il calcolo di</w:t>
      </w:r>
      <w:r w:rsidR="00AA5474" w:rsidRPr="00AA5474">
        <w:rPr>
          <w:rFonts w:ascii="Times New Roman" w:eastAsia="Calibri" w:hAnsi="Times New Roman" w:cs="Times New Roman"/>
          <w:sz w:val="24"/>
          <w:szCs w:val="24"/>
        </w:rPr>
        <w:t xml:space="preserve"> € 100 </w:t>
      </w:r>
      <w:r w:rsidRPr="00063F40">
        <w:rPr>
          <w:rFonts w:ascii="Times New Roman" w:eastAsia="Calibri" w:hAnsi="Times New Roman" w:cs="Times New Roman"/>
          <w:sz w:val="24"/>
          <w:szCs w:val="24"/>
        </w:rPr>
        <w:t xml:space="preserve">per ogni </w:t>
      </w:r>
      <w:r w:rsidR="00AA5474" w:rsidRPr="00AA5474">
        <w:rPr>
          <w:rFonts w:ascii="Times New Roman" w:eastAsia="Calibri" w:hAnsi="Times New Roman" w:cs="Times New Roman"/>
          <w:sz w:val="24"/>
          <w:szCs w:val="24"/>
        </w:rPr>
        <w:t>compo</w:t>
      </w:r>
      <w:r w:rsidR="00E4419A">
        <w:rPr>
          <w:rFonts w:ascii="Times New Roman" w:eastAsia="Calibri" w:hAnsi="Times New Roman" w:cs="Times New Roman"/>
          <w:sz w:val="24"/>
          <w:szCs w:val="24"/>
        </w:rPr>
        <w:t>nente, sino ad un massimo di € 7</w:t>
      </w:r>
      <w:r w:rsidR="00AA5474" w:rsidRPr="00AA5474">
        <w:rPr>
          <w:rFonts w:ascii="Times New Roman" w:eastAsia="Calibri" w:hAnsi="Times New Roman" w:cs="Times New Roman"/>
          <w:sz w:val="24"/>
          <w:szCs w:val="24"/>
        </w:rPr>
        <w:t>00.</w:t>
      </w:r>
    </w:p>
    <w:p w14:paraId="666B526D"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3E46116A" w14:textId="77777777" w:rsidR="00AA5474" w:rsidRPr="00AA5474" w:rsidRDefault="00E4419A"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ART. 7 - </w:t>
      </w:r>
      <w:r w:rsidR="00AA5474" w:rsidRPr="00AA5474">
        <w:rPr>
          <w:rFonts w:ascii="Times New Roman" w:eastAsia="Calibri" w:hAnsi="Times New Roman" w:cs="Times New Roman"/>
          <w:b/>
          <w:bCs/>
          <w:sz w:val="24"/>
          <w:szCs w:val="24"/>
        </w:rPr>
        <w:t>CONTROLLI</w:t>
      </w:r>
    </w:p>
    <w:p w14:paraId="2116E5FA"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L’Amministrazione Comunale provvederà ad effettuare verifiche sulla veridicità delle dichiarazioni rese in sede di istanza, provvedendo anche all'eventuale recupero delle somme percepite indebitamente ed alla denuncia all’Autorità Giudiziaria ai sensi dell’art. 76 del DPR 445/2000 in caso di false dichiarazioni.</w:t>
      </w:r>
    </w:p>
    <w:p w14:paraId="068172D4"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2F1EDBAD" w14:textId="77777777" w:rsidR="00AA5474" w:rsidRPr="00AA5474" w:rsidRDefault="00E4419A"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ART. 8 - </w:t>
      </w:r>
      <w:r w:rsidR="00AA5474" w:rsidRPr="00AA5474">
        <w:rPr>
          <w:rFonts w:ascii="Times New Roman" w:eastAsia="Calibri" w:hAnsi="Times New Roman" w:cs="Times New Roman"/>
          <w:b/>
          <w:bCs/>
          <w:sz w:val="24"/>
          <w:szCs w:val="24"/>
        </w:rPr>
        <w:t>TRATTAMENTO DEI DATI PERSONALI</w:t>
      </w:r>
    </w:p>
    <w:p w14:paraId="4DDE3937"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Tutti i dati di cui verrà in possesso l’Amministrazione Comunale saranno trattati nel rispetto del Codice Privacy D. Lgs. 196/2003 e del Regolamento UE 2016/679.</w:t>
      </w:r>
    </w:p>
    <w:p w14:paraId="6145C3C0"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b/>
          <w:bCs/>
          <w:sz w:val="24"/>
          <w:szCs w:val="24"/>
        </w:rPr>
      </w:pPr>
    </w:p>
    <w:p w14:paraId="4C73959C" w14:textId="77777777" w:rsidR="00AA5474" w:rsidRPr="00AA5474" w:rsidRDefault="00E4419A" w:rsidP="00AA5474">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ART. 9 - </w:t>
      </w:r>
      <w:r w:rsidR="00AA5474" w:rsidRPr="00AA5474">
        <w:rPr>
          <w:rFonts w:ascii="Times New Roman" w:eastAsia="Calibri" w:hAnsi="Times New Roman" w:cs="Times New Roman"/>
          <w:b/>
          <w:bCs/>
          <w:sz w:val="24"/>
          <w:szCs w:val="24"/>
        </w:rPr>
        <w:t>INFORMAZIONI</w:t>
      </w:r>
    </w:p>
    <w:p w14:paraId="093F5AFD"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 xml:space="preserve">Per ogni ulteriore informazione, gli interessati potranno contattare telefonicamente gli Uffici Servizi Sociali </w:t>
      </w:r>
      <w:r w:rsidRPr="00AA5474">
        <w:rPr>
          <w:rFonts w:ascii="Times New Roman" w:eastAsia="Calibri" w:hAnsi="Times New Roman" w:cs="Times New Roman"/>
          <w:b/>
          <w:bCs/>
          <w:sz w:val="24"/>
          <w:szCs w:val="24"/>
        </w:rPr>
        <w:t xml:space="preserve">dal lunedì al venerdì, esclusivamente dalle ore 9.00 alle ore 12.00 </w:t>
      </w:r>
      <w:r w:rsidR="00063F40">
        <w:rPr>
          <w:rFonts w:ascii="Times New Roman" w:eastAsia="Calibri" w:hAnsi="Times New Roman" w:cs="Times New Roman"/>
          <w:sz w:val="24"/>
          <w:szCs w:val="24"/>
        </w:rPr>
        <w:t xml:space="preserve">al numero </w:t>
      </w:r>
      <w:r w:rsidR="00063F40" w:rsidRPr="00E4419A">
        <w:rPr>
          <w:rFonts w:ascii="Times New Roman" w:eastAsia="Calibri" w:hAnsi="Times New Roman" w:cs="Times New Roman"/>
          <w:b/>
          <w:sz w:val="24"/>
          <w:szCs w:val="24"/>
        </w:rPr>
        <w:t>080/65301</w:t>
      </w:r>
      <w:r w:rsidR="00CC0C2D" w:rsidRPr="00E4419A">
        <w:rPr>
          <w:rFonts w:ascii="Times New Roman" w:eastAsia="Calibri" w:hAnsi="Times New Roman" w:cs="Times New Roman"/>
          <w:b/>
          <w:sz w:val="24"/>
          <w:szCs w:val="24"/>
        </w:rPr>
        <w:t>42</w:t>
      </w:r>
      <w:r w:rsidR="0072677F">
        <w:rPr>
          <w:rFonts w:ascii="Times New Roman" w:eastAsia="Calibri" w:hAnsi="Times New Roman" w:cs="Times New Roman"/>
          <w:sz w:val="24"/>
          <w:szCs w:val="24"/>
        </w:rPr>
        <w:t>.</w:t>
      </w:r>
    </w:p>
    <w:p w14:paraId="5E92632A"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p>
    <w:p w14:paraId="30F3387F" w14:textId="77777777" w:rsidR="0072677F"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 xml:space="preserve">   </w:t>
      </w:r>
    </w:p>
    <w:p w14:paraId="7DCB2BBC" w14:textId="77777777" w:rsidR="0072677F" w:rsidRDefault="0072677F" w:rsidP="00AA5474">
      <w:pPr>
        <w:autoSpaceDE w:val="0"/>
        <w:autoSpaceDN w:val="0"/>
        <w:adjustRightInd w:val="0"/>
        <w:spacing w:after="0" w:line="240" w:lineRule="auto"/>
        <w:jc w:val="both"/>
        <w:rPr>
          <w:rFonts w:ascii="Times New Roman" w:eastAsia="Calibri" w:hAnsi="Times New Roman" w:cs="Times New Roman"/>
          <w:sz w:val="24"/>
          <w:szCs w:val="24"/>
        </w:rPr>
      </w:pPr>
    </w:p>
    <w:p w14:paraId="7659D610" w14:textId="18C7D55C" w:rsidR="00AA5474" w:rsidRPr="00AA5474" w:rsidRDefault="00930BAA" w:rsidP="00AA5474">
      <w:pPr>
        <w:autoSpaceDE w:val="0"/>
        <w:autoSpaceDN w:val="0"/>
        <w:adjustRightInd w:val="0"/>
        <w:spacing w:after="0" w:line="240" w:lineRule="auto"/>
        <w:jc w:val="both"/>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Casamassima,lì</w:t>
      </w:r>
      <w:proofErr w:type="spellEnd"/>
      <w:proofErr w:type="gramEnd"/>
      <w:r w:rsidR="00751148">
        <w:rPr>
          <w:rFonts w:ascii="Times New Roman" w:eastAsia="Calibri" w:hAnsi="Times New Roman" w:cs="Times New Roman"/>
          <w:sz w:val="24"/>
          <w:szCs w:val="24"/>
        </w:rPr>
        <w:t xml:space="preserve"> 26/04/2022</w:t>
      </w:r>
      <w:r w:rsidR="00AA5474" w:rsidRPr="00AA5474">
        <w:rPr>
          <w:rFonts w:ascii="Times New Roman" w:eastAsia="Calibri" w:hAnsi="Times New Roman" w:cs="Times New Roman"/>
          <w:sz w:val="24"/>
          <w:szCs w:val="24"/>
        </w:rPr>
        <w:t xml:space="preserve">                                                               </w:t>
      </w:r>
    </w:p>
    <w:p w14:paraId="6F760CEF"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p>
    <w:p w14:paraId="1EDB2709" w14:textId="77777777"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 xml:space="preserve">                                                                      Responsabile del Servizio Socio-Culturale</w:t>
      </w:r>
    </w:p>
    <w:p w14:paraId="587541A2" w14:textId="298DA9B1" w:rsidR="00AA5474" w:rsidRPr="00AA5474" w:rsidRDefault="00AA5474" w:rsidP="00AA5474">
      <w:pPr>
        <w:autoSpaceDE w:val="0"/>
        <w:autoSpaceDN w:val="0"/>
        <w:adjustRightInd w:val="0"/>
        <w:spacing w:after="0" w:line="240" w:lineRule="auto"/>
        <w:jc w:val="both"/>
        <w:rPr>
          <w:rFonts w:ascii="Times New Roman" w:eastAsia="Calibri" w:hAnsi="Times New Roman" w:cs="Times New Roman"/>
          <w:sz w:val="24"/>
          <w:szCs w:val="24"/>
        </w:rPr>
      </w:pPr>
      <w:r w:rsidRPr="00AA5474">
        <w:rPr>
          <w:rFonts w:ascii="Times New Roman" w:eastAsia="Calibri" w:hAnsi="Times New Roman" w:cs="Times New Roman"/>
          <w:sz w:val="24"/>
          <w:szCs w:val="24"/>
        </w:rPr>
        <w:t xml:space="preserve">                                                                                  (dott.ssa</w:t>
      </w:r>
      <w:r w:rsidR="00B94372">
        <w:rPr>
          <w:rFonts w:ascii="Times New Roman" w:eastAsia="Calibri" w:hAnsi="Times New Roman" w:cs="Times New Roman"/>
          <w:sz w:val="24"/>
          <w:szCs w:val="24"/>
        </w:rPr>
        <w:t xml:space="preserve"> Mariangela Nuzzi</w:t>
      </w:r>
      <w:r w:rsidRPr="00AA5474">
        <w:rPr>
          <w:rFonts w:ascii="Times New Roman" w:eastAsia="Calibri" w:hAnsi="Times New Roman" w:cs="Times New Roman"/>
          <w:sz w:val="24"/>
          <w:szCs w:val="24"/>
        </w:rPr>
        <w:t>)</w:t>
      </w:r>
    </w:p>
    <w:p w14:paraId="2563DAFD" w14:textId="77777777" w:rsidR="006D259A" w:rsidRDefault="00376561"/>
    <w:sectPr w:rsidR="006D25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B6722"/>
    <w:multiLevelType w:val="hybridMultilevel"/>
    <w:tmpl w:val="1FB271E0"/>
    <w:lvl w:ilvl="0" w:tplc="3CB8C49E">
      <w:start w:val="1"/>
      <w:numFmt w:val="decimal"/>
      <w:lvlText w:val="%1)"/>
      <w:lvlJc w:val="left"/>
      <w:pPr>
        <w:ind w:left="644"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6C11B9"/>
    <w:multiLevelType w:val="hybridMultilevel"/>
    <w:tmpl w:val="345C1A4E"/>
    <w:lvl w:ilvl="0" w:tplc="88ACA4AE">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8A14A10"/>
    <w:multiLevelType w:val="hybridMultilevel"/>
    <w:tmpl w:val="C47E90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5D7669"/>
    <w:multiLevelType w:val="hybridMultilevel"/>
    <w:tmpl w:val="88C6AB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9276E3"/>
    <w:multiLevelType w:val="hybridMultilevel"/>
    <w:tmpl w:val="4A227BEA"/>
    <w:lvl w:ilvl="0" w:tplc="25F0E8D2">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85"/>
    <w:rsid w:val="00043E2A"/>
    <w:rsid w:val="00063F40"/>
    <w:rsid w:val="00207784"/>
    <w:rsid w:val="002378A2"/>
    <w:rsid w:val="0027376C"/>
    <w:rsid w:val="00297BD1"/>
    <w:rsid w:val="00376561"/>
    <w:rsid w:val="003A525C"/>
    <w:rsid w:val="005B2474"/>
    <w:rsid w:val="0061172F"/>
    <w:rsid w:val="00695DE0"/>
    <w:rsid w:val="0072677F"/>
    <w:rsid w:val="00751148"/>
    <w:rsid w:val="00793B4B"/>
    <w:rsid w:val="008B4F7C"/>
    <w:rsid w:val="00930BAA"/>
    <w:rsid w:val="00A07483"/>
    <w:rsid w:val="00A53764"/>
    <w:rsid w:val="00AA5474"/>
    <w:rsid w:val="00AE4BA9"/>
    <w:rsid w:val="00B23ED8"/>
    <w:rsid w:val="00B94372"/>
    <w:rsid w:val="00BB5F1B"/>
    <w:rsid w:val="00C35373"/>
    <w:rsid w:val="00C73176"/>
    <w:rsid w:val="00CA3542"/>
    <w:rsid w:val="00CC0C2D"/>
    <w:rsid w:val="00E4419A"/>
    <w:rsid w:val="00EC6085"/>
    <w:rsid w:val="00F3082E"/>
    <w:rsid w:val="00F92FFB"/>
    <w:rsid w:val="00FE4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6B7C"/>
  <w15:chartTrackingRefBased/>
  <w15:docId w15:val="{D1B283A4-6BAC-45DB-8298-04FD4DDE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5474"/>
    <w:pPr>
      <w:ind w:left="720"/>
      <w:contextualSpacing/>
    </w:pPr>
  </w:style>
  <w:style w:type="character" w:styleId="Collegamentoipertestuale">
    <w:name w:val="Hyperlink"/>
    <w:basedOn w:val="Carpredefinitoparagrafo"/>
    <w:uiPriority w:val="99"/>
    <w:unhideWhenUsed/>
    <w:rsid w:val="00AA5474"/>
    <w:rPr>
      <w:color w:val="0563C1" w:themeColor="hyperlink"/>
      <w:u w:val="single"/>
    </w:rPr>
  </w:style>
  <w:style w:type="character" w:styleId="Enfasigrassetto">
    <w:name w:val="Strong"/>
    <w:basedOn w:val="Carpredefinitoparagrafo"/>
    <w:uiPriority w:val="22"/>
    <w:qFormat/>
    <w:rsid w:val="00793B4B"/>
    <w:rPr>
      <w:b/>
      <w:bCs/>
    </w:rPr>
  </w:style>
  <w:style w:type="paragraph" w:styleId="Testofumetto">
    <w:name w:val="Balloon Text"/>
    <w:basedOn w:val="Normale"/>
    <w:link w:val="TestofumettoCarattere"/>
    <w:uiPriority w:val="99"/>
    <w:semiHidden/>
    <w:unhideWhenUsed/>
    <w:rsid w:val="005B247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2474"/>
    <w:rPr>
      <w:rFonts w:ascii="Segoe UI" w:hAnsi="Segoe UI" w:cs="Segoe UI"/>
      <w:sz w:val="18"/>
      <w:szCs w:val="18"/>
    </w:rPr>
  </w:style>
  <w:style w:type="character" w:customStyle="1" w:styleId="object-active">
    <w:name w:val="object-active"/>
    <w:basedOn w:val="Carpredefinitoparagrafo"/>
    <w:rsid w:val="00930BAA"/>
  </w:style>
  <w:style w:type="table" w:styleId="Grigliatabella">
    <w:name w:val="Table Grid"/>
    <w:basedOn w:val="Tabellanormale"/>
    <w:uiPriority w:val="39"/>
    <w:rsid w:val="00207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BB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07651">
      <w:bodyDiv w:val="1"/>
      <w:marLeft w:val="0"/>
      <w:marRight w:val="0"/>
      <w:marTop w:val="0"/>
      <w:marBottom w:val="0"/>
      <w:divBdr>
        <w:top w:val="none" w:sz="0" w:space="0" w:color="auto"/>
        <w:left w:val="none" w:sz="0" w:space="0" w:color="auto"/>
        <w:bottom w:val="none" w:sz="0" w:space="0" w:color="auto"/>
        <w:right w:val="none" w:sz="0" w:space="0" w:color="auto"/>
      </w:divBdr>
    </w:div>
    <w:div w:id="1816874653">
      <w:bodyDiv w:val="1"/>
      <w:marLeft w:val="0"/>
      <w:marRight w:val="0"/>
      <w:marTop w:val="0"/>
      <w:marBottom w:val="0"/>
      <w:divBdr>
        <w:top w:val="none" w:sz="0" w:space="0" w:color="auto"/>
        <w:left w:val="none" w:sz="0" w:space="0" w:color="auto"/>
        <w:bottom w:val="none" w:sz="0" w:space="0" w:color="auto"/>
        <w:right w:val="none" w:sz="0" w:space="0" w:color="auto"/>
      </w:divBdr>
      <w:divsChild>
        <w:div w:id="14505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amassima.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lemoney.cloud/registrazioneBuonoSpesaModC.xhtml?enteId=3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Susca Floriana</dc:creator>
  <cp:keywords/>
  <dc:description/>
  <cp:lastModifiedBy>addetto stampa</cp:lastModifiedBy>
  <cp:revision>2</cp:revision>
  <cp:lastPrinted>2020-12-15T13:02:00Z</cp:lastPrinted>
  <dcterms:created xsi:type="dcterms:W3CDTF">2022-04-27T10:34:00Z</dcterms:created>
  <dcterms:modified xsi:type="dcterms:W3CDTF">2022-04-27T10:34:00Z</dcterms:modified>
</cp:coreProperties>
</file>