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50F9" w14:textId="77777777" w:rsidR="00A02780" w:rsidRDefault="00A02780" w:rsidP="0083107D">
      <w:pPr>
        <w:pStyle w:val="Normale1"/>
        <w:spacing w:after="0" w:line="276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14:paraId="28E62C49" w14:textId="77777777" w:rsidR="00A02780" w:rsidRDefault="00A02780" w:rsidP="00A02780">
      <w:pPr>
        <w:pStyle w:val="Normale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14:paraId="213DBF78" w14:textId="77777777" w:rsidR="00A02780" w:rsidRPr="001E0A4D" w:rsidRDefault="00A02780" w:rsidP="00A02780">
      <w:pPr>
        <w:pStyle w:val="Normale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E0A4D">
        <w:rPr>
          <w:rFonts w:ascii="Times New Roman" w:eastAsia="Times New Roman" w:hAnsi="Times New Roman" w:cs="Times New Roman"/>
          <w:b/>
          <w:sz w:val="36"/>
          <w:szCs w:val="24"/>
        </w:rPr>
        <w:t>AVVISO PUBBLICO</w:t>
      </w:r>
    </w:p>
    <w:p w14:paraId="58E714FE" w14:textId="4AA61CA4" w:rsidR="00A02780" w:rsidRPr="001E0A4D" w:rsidRDefault="00A02780" w:rsidP="00A02780">
      <w:pPr>
        <w:pStyle w:val="Normale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1E0A4D">
        <w:rPr>
          <w:rFonts w:ascii="Times New Roman" w:eastAsia="Times New Roman" w:hAnsi="Times New Roman" w:cs="Times New Roman"/>
          <w:b/>
          <w:sz w:val="40"/>
          <w:szCs w:val="24"/>
        </w:rPr>
        <w:t>“CENTRI ESTIVI PER MINORI ESTATE 202</w:t>
      </w:r>
      <w:r w:rsidR="00B41EB6">
        <w:rPr>
          <w:rFonts w:ascii="Times New Roman" w:eastAsia="Times New Roman" w:hAnsi="Times New Roman" w:cs="Times New Roman"/>
          <w:b/>
          <w:sz w:val="40"/>
          <w:szCs w:val="24"/>
        </w:rPr>
        <w:t>3</w:t>
      </w:r>
      <w:r w:rsidRPr="001E0A4D">
        <w:rPr>
          <w:rFonts w:ascii="Times New Roman" w:eastAsia="Times New Roman" w:hAnsi="Times New Roman" w:cs="Times New Roman"/>
          <w:b/>
          <w:sz w:val="40"/>
          <w:szCs w:val="24"/>
        </w:rPr>
        <w:t>”</w:t>
      </w:r>
    </w:p>
    <w:p w14:paraId="341D292B" w14:textId="77777777" w:rsidR="007709FF" w:rsidRDefault="007709FF"/>
    <w:p w14:paraId="5DC128BE" w14:textId="77777777" w:rsidR="00A02780" w:rsidRDefault="00A02780"/>
    <w:p w14:paraId="5644DDDC" w14:textId="77777777" w:rsidR="00A02780" w:rsidRDefault="00A02780"/>
    <w:p w14:paraId="2B001CC9" w14:textId="77777777" w:rsidR="00A02780" w:rsidRDefault="00A02780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643107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5D1905" w14:textId="77777777" w:rsidR="0089630C" w:rsidRDefault="0089630C">
          <w:pPr>
            <w:pStyle w:val="Titolosommario"/>
          </w:pPr>
          <w:r>
            <w:t>Sommario</w:t>
          </w:r>
        </w:p>
        <w:p w14:paraId="789B13AD" w14:textId="41829EE7" w:rsidR="00E57CF5" w:rsidRDefault="0089630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771620" w:history="1">
            <w:r w:rsidR="00E57CF5" w:rsidRPr="00066F1A">
              <w:rPr>
                <w:rStyle w:val="Collegamentoipertestuale"/>
                <w:noProof/>
              </w:rPr>
              <w:t>ART 1- OGGETTO E FINALITA’</w:t>
            </w:r>
            <w:r w:rsidR="00E57CF5">
              <w:rPr>
                <w:noProof/>
                <w:webHidden/>
              </w:rPr>
              <w:tab/>
            </w:r>
            <w:r w:rsidR="00E57CF5">
              <w:rPr>
                <w:noProof/>
                <w:webHidden/>
              </w:rPr>
              <w:fldChar w:fldCharType="begin"/>
            </w:r>
            <w:r w:rsidR="00E57CF5">
              <w:rPr>
                <w:noProof/>
                <w:webHidden/>
              </w:rPr>
              <w:instrText xml:space="preserve"> PAGEREF _Toc115771620 \h </w:instrText>
            </w:r>
            <w:r w:rsidR="00E57CF5">
              <w:rPr>
                <w:noProof/>
                <w:webHidden/>
              </w:rPr>
            </w:r>
            <w:r w:rsidR="00E57CF5">
              <w:rPr>
                <w:noProof/>
                <w:webHidden/>
              </w:rPr>
              <w:fldChar w:fldCharType="separate"/>
            </w:r>
            <w:r w:rsidR="003E2558">
              <w:rPr>
                <w:noProof/>
                <w:webHidden/>
              </w:rPr>
              <w:t>2</w:t>
            </w:r>
            <w:r w:rsidR="00E57CF5">
              <w:rPr>
                <w:noProof/>
                <w:webHidden/>
              </w:rPr>
              <w:fldChar w:fldCharType="end"/>
            </w:r>
          </w:hyperlink>
        </w:p>
        <w:p w14:paraId="704EBD4E" w14:textId="1688F345" w:rsidR="00E57CF5" w:rsidRDefault="008408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15771621" w:history="1">
            <w:r w:rsidR="00E57CF5" w:rsidRPr="00066F1A">
              <w:rPr>
                <w:rStyle w:val="Collegamentoipertestuale"/>
                <w:noProof/>
              </w:rPr>
              <w:t>ART. 2 – RISORSE ECONOMICHE</w:t>
            </w:r>
            <w:r w:rsidR="00E57CF5">
              <w:rPr>
                <w:noProof/>
                <w:webHidden/>
              </w:rPr>
              <w:tab/>
            </w:r>
            <w:r w:rsidR="00E57CF5">
              <w:rPr>
                <w:noProof/>
                <w:webHidden/>
              </w:rPr>
              <w:fldChar w:fldCharType="begin"/>
            </w:r>
            <w:r w:rsidR="00E57CF5">
              <w:rPr>
                <w:noProof/>
                <w:webHidden/>
              </w:rPr>
              <w:instrText xml:space="preserve"> PAGEREF _Toc115771621 \h </w:instrText>
            </w:r>
            <w:r w:rsidR="00E57CF5">
              <w:rPr>
                <w:noProof/>
                <w:webHidden/>
              </w:rPr>
            </w:r>
            <w:r w:rsidR="00E57CF5">
              <w:rPr>
                <w:noProof/>
                <w:webHidden/>
              </w:rPr>
              <w:fldChar w:fldCharType="separate"/>
            </w:r>
            <w:r w:rsidR="003E2558">
              <w:rPr>
                <w:noProof/>
                <w:webHidden/>
              </w:rPr>
              <w:t>2</w:t>
            </w:r>
            <w:r w:rsidR="00E57CF5">
              <w:rPr>
                <w:noProof/>
                <w:webHidden/>
              </w:rPr>
              <w:fldChar w:fldCharType="end"/>
            </w:r>
          </w:hyperlink>
        </w:p>
        <w:p w14:paraId="17C15FAF" w14:textId="7C4560FC" w:rsidR="00E57CF5" w:rsidRDefault="008408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15771622" w:history="1">
            <w:r w:rsidR="00E57CF5" w:rsidRPr="00066F1A">
              <w:rPr>
                <w:rStyle w:val="Collegamentoipertestuale"/>
                <w:noProof/>
                <w:lang w:bidi="it-IT"/>
              </w:rPr>
              <w:t>ART. 3 – CONTRIBUTO PER LE FAMIGLIE</w:t>
            </w:r>
            <w:r w:rsidR="00E57CF5">
              <w:rPr>
                <w:noProof/>
                <w:webHidden/>
              </w:rPr>
              <w:tab/>
            </w:r>
            <w:r w:rsidR="00E57CF5">
              <w:rPr>
                <w:noProof/>
                <w:webHidden/>
              </w:rPr>
              <w:fldChar w:fldCharType="begin"/>
            </w:r>
            <w:r w:rsidR="00E57CF5">
              <w:rPr>
                <w:noProof/>
                <w:webHidden/>
              </w:rPr>
              <w:instrText xml:space="preserve"> PAGEREF _Toc115771622 \h </w:instrText>
            </w:r>
            <w:r w:rsidR="00E57CF5">
              <w:rPr>
                <w:noProof/>
                <w:webHidden/>
              </w:rPr>
            </w:r>
            <w:r w:rsidR="00E57CF5">
              <w:rPr>
                <w:noProof/>
                <w:webHidden/>
              </w:rPr>
              <w:fldChar w:fldCharType="separate"/>
            </w:r>
            <w:r w:rsidR="003E2558">
              <w:rPr>
                <w:noProof/>
                <w:webHidden/>
              </w:rPr>
              <w:t>2</w:t>
            </w:r>
            <w:r w:rsidR="00E57CF5">
              <w:rPr>
                <w:noProof/>
                <w:webHidden/>
              </w:rPr>
              <w:fldChar w:fldCharType="end"/>
            </w:r>
          </w:hyperlink>
        </w:p>
        <w:p w14:paraId="70808A46" w14:textId="71AAFA10" w:rsidR="00E57CF5" w:rsidRDefault="008408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15771623" w:history="1">
            <w:r w:rsidR="00E57CF5" w:rsidRPr="00066F1A">
              <w:rPr>
                <w:rStyle w:val="Collegamentoipertestuale"/>
                <w:noProof/>
                <w:lang w:bidi="it-IT"/>
              </w:rPr>
              <w:t>ART. 4 – REQUISITI DEI NUCLEI FAMILIARI E MOTIVI DI ESCLUSIONE</w:t>
            </w:r>
            <w:r w:rsidR="00E57CF5">
              <w:rPr>
                <w:noProof/>
                <w:webHidden/>
              </w:rPr>
              <w:tab/>
            </w:r>
            <w:r w:rsidR="00E57CF5">
              <w:rPr>
                <w:noProof/>
                <w:webHidden/>
              </w:rPr>
              <w:fldChar w:fldCharType="begin"/>
            </w:r>
            <w:r w:rsidR="00E57CF5">
              <w:rPr>
                <w:noProof/>
                <w:webHidden/>
              </w:rPr>
              <w:instrText xml:space="preserve"> PAGEREF _Toc115771623 \h </w:instrText>
            </w:r>
            <w:r w:rsidR="00E57CF5">
              <w:rPr>
                <w:noProof/>
                <w:webHidden/>
              </w:rPr>
            </w:r>
            <w:r w:rsidR="00E57CF5">
              <w:rPr>
                <w:noProof/>
                <w:webHidden/>
              </w:rPr>
              <w:fldChar w:fldCharType="separate"/>
            </w:r>
            <w:r w:rsidR="003E2558">
              <w:rPr>
                <w:noProof/>
                <w:webHidden/>
              </w:rPr>
              <w:t>3</w:t>
            </w:r>
            <w:r w:rsidR="00E57CF5">
              <w:rPr>
                <w:noProof/>
                <w:webHidden/>
              </w:rPr>
              <w:fldChar w:fldCharType="end"/>
            </w:r>
          </w:hyperlink>
        </w:p>
        <w:p w14:paraId="0E458722" w14:textId="33FC5847" w:rsidR="00E57CF5" w:rsidRDefault="008408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15771624" w:history="1">
            <w:r w:rsidR="00E57CF5" w:rsidRPr="00066F1A">
              <w:rPr>
                <w:rStyle w:val="Collegamentoipertestuale"/>
                <w:noProof/>
                <w:lang w:bidi="it-IT"/>
              </w:rPr>
              <w:t>ART. 5 - PRESENTAZIONE DELLA DOMANDA PER I NUCLEI FAMILIARI</w:t>
            </w:r>
            <w:r w:rsidR="00E57CF5">
              <w:rPr>
                <w:noProof/>
                <w:webHidden/>
              </w:rPr>
              <w:tab/>
            </w:r>
            <w:r w:rsidR="00E57CF5">
              <w:rPr>
                <w:noProof/>
                <w:webHidden/>
              </w:rPr>
              <w:fldChar w:fldCharType="begin"/>
            </w:r>
            <w:r w:rsidR="00E57CF5">
              <w:rPr>
                <w:noProof/>
                <w:webHidden/>
              </w:rPr>
              <w:instrText xml:space="preserve"> PAGEREF _Toc115771624 \h </w:instrText>
            </w:r>
            <w:r w:rsidR="00E57CF5">
              <w:rPr>
                <w:noProof/>
                <w:webHidden/>
              </w:rPr>
            </w:r>
            <w:r w:rsidR="00E57CF5">
              <w:rPr>
                <w:noProof/>
                <w:webHidden/>
              </w:rPr>
              <w:fldChar w:fldCharType="separate"/>
            </w:r>
            <w:r w:rsidR="003E2558">
              <w:rPr>
                <w:noProof/>
                <w:webHidden/>
              </w:rPr>
              <w:t>3</w:t>
            </w:r>
            <w:r w:rsidR="00E57CF5">
              <w:rPr>
                <w:noProof/>
                <w:webHidden/>
              </w:rPr>
              <w:fldChar w:fldCharType="end"/>
            </w:r>
          </w:hyperlink>
        </w:p>
        <w:p w14:paraId="1C5DE5D1" w14:textId="3620B058" w:rsidR="00E57CF5" w:rsidRDefault="008408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15771625" w:history="1">
            <w:r w:rsidR="00E57CF5" w:rsidRPr="00066F1A">
              <w:rPr>
                <w:rStyle w:val="Collegamentoipertestuale"/>
                <w:noProof/>
              </w:rPr>
              <w:t>ART. 6 – ELABORAZIONE DELLA GRADUATORIA</w:t>
            </w:r>
            <w:r w:rsidR="00E57CF5">
              <w:rPr>
                <w:noProof/>
                <w:webHidden/>
              </w:rPr>
              <w:tab/>
            </w:r>
            <w:r w:rsidR="00E57CF5">
              <w:rPr>
                <w:noProof/>
                <w:webHidden/>
              </w:rPr>
              <w:fldChar w:fldCharType="begin"/>
            </w:r>
            <w:r w:rsidR="00E57CF5">
              <w:rPr>
                <w:noProof/>
                <w:webHidden/>
              </w:rPr>
              <w:instrText xml:space="preserve"> PAGEREF _Toc115771625 \h </w:instrText>
            </w:r>
            <w:r w:rsidR="00E57CF5">
              <w:rPr>
                <w:noProof/>
                <w:webHidden/>
              </w:rPr>
            </w:r>
            <w:r w:rsidR="00E57CF5">
              <w:rPr>
                <w:noProof/>
                <w:webHidden/>
              </w:rPr>
              <w:fldChar w:fldCharType="separate"/>
            </w:r>
            <w:r w:rsidR="003E2558">
              <w:rPr>
                <w:noProof/>
                <w:webHidden/>
              </w:rPr>
              <w:t>4</w:t>
            </w:r>
            <w:r w:rsidR="00E57CF5">
              <w:rPr>
                <w:noProof/>
                <w:webHidden/>
              </w:rPr>
              <w:fldChar w:fldCharType="end"/>
            </w:r>
          </w:hyperlink>
        </w:p>
        <w:p w14:paraId="764B7775" w14:textId="3EE83608" w:rsidR="00E57CF5" w:rsidRDefault="008408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15771627" w:history="1">
            <w:r w:rsidR="00E57CF5" w:rsidRPr="00066F1A">
              <w:rPr>
                <w:rStyle w:val="Collegamentoipertestuale"/>
                <w:noProof/>
              </w:rPr>
              <w:t>ART. 7 - INFORMAZIONI</w:t>
            </w:r>
            <w:r w:rsidR="00E57CF5">
              <w:rPr>
                <w:noProof/>
                <w:webHidden/>
              </w:rPr>
              <w:tab/>
            </w:r>
            <w:r w:rsidR="00E57CF5">
              <w:rPr>
                <w:noProof/>
                <w:webHidden/>
              </w:rPr>
              <w:fldChar w:fldCharType="begin"/>
            </w:r>
            <w:r w:rsidR="00E57CF5">
              <w:rPr>
                <w:noProof/>
                <w:webHidden/>
              </w:rPr>
              <w:instrText xml:space="preserve"> PAGEREF _Toc115771627 \h </w:instrText>
            </w:r>
            <w:r w:rsidR="00E57CF5">
              <w:rPr>
                <w:noProof/>
                <w:webHidden/>
              </w:rPr>
            </w:r>
            <w:r w:rsidR="00E57CF5">
              <w:rPr>
                <w:noProof/>
                <w:webHidden/>
              </w:rPr>
              <w:fldChar w:fldCharType="separate"/>
            </w:r>
            <w:r w:rsidR="003E2558">
              <w:rPr>
                <w:noProof/>
                <w:webHidden/>
              </w:rPr>
              <w:t>4</w:t>
            </w:r>
            <w:r w:rsidR="00E57CF5">
              <w:rPr>
                <w:noProof/>
                <w:webHidden/>
              </w:rPr>
              <w:fldChar w:fldCharType="end"/>
            </w:r>
          </w:hyperlink>
        </w:p>
        <w:p w14:paraId="4832B64B" w14:textId="2347B28B" w:rsidR="00E57CF5" w:rsidRDefault="008408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15771628" w:history="1">
            <w:r w:rsidR="00E57CF5" w:rsidRPr="00066F1A">
              <w:rPr>
                <w:rStyle w:val="Collegamentoipertestuale"/>
                <w:noProof/>
              </w:rPr>
              <w:t>ART. 8 – PUBBLICITA’</w:t>
            </w:r>
            <w:r w:rsidR="00E57CF5">
              <w:rPr>
                <w:noProof/>
                <w:webHidden/>
              </w:rPr>
              <w:tab/>
            </w:r>
            <w:r w:rsidR="00E57CF5">
              <w:rPr>
                <w:noProof/>
                <w:webHidden/>
              </w:rPr>
              <w:fldChar w:fldCharType="begin"/>
            </w:r>
            <w:r w:rsidR="00E57CF5">
              <w:rPr>
                <w:noProof/>
                <w:webHidden/>
              </w:rPr>
              <w:instrText xml:space="preserve"> PAGEREF _Toc115771628 \h </w:instrText>
            </w:r>
            <w:r w:rsidR="00E57CF5">
              <w:rPr>
                <w:noProof/>
                <w:webHidden/>
              </w:rPr>
            </w:r>
            <w:r w:rsidR="00E57CF5">
              <w:rPr>
                <w:noProof/>
                <w:webHidden/>
              </w:rPr>
              <w:fldChar w:fldCharType="separate"/>
            </w:r>
            <w:r w:rsidR="003E2558">
              <w:rPr>
                <w:noProof/>
                <w:webHidden/>
              </w:rPr>
              <w:t>4</w:t>
            </w:r>
            <w:r w:rsidR="00E57CF5">
              <w:rPr>
                <w:noProof/>
                <w:webHidden/>
              </w:rPr>
              <w:fldChar w:fldCharType="end"/>
            </w:r>
          </w:hyperlink>
        </w:p>
        <w:p w14:paraId="5C883F93" w14:textId="635AC9E2" w:rsidR="00E57CF5" w:rsidRDefault="0084089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15771629" w:history="1">
            <w:r w:rsidR="00E57CF5" w:rsidRPr="00066F1A">
              <w:rPr>
                <w:rStyle w:val="Collegamentoipertestuale"/>
                <w:noProof/>
              </w:rPr>
              <w:t>ART. 9 - RESPONSABILE DEL PROCEDIMENTO E PRIVACY</w:t>
            </w:r>
            <w:r w:rsidR="00E57CF5">
              <w:rPr>
                <w:noProof/>
                <w:webHidden/>
              </w:rPr>
              <w:tab/>
            </w:r>
            <w:r w:rsidR="00E57CF5">
              <w:rPr>
                <w:noProof/>
                <w:webHidden/>
              </w:rPr>
              <w:fldChar w:fldCharType="begin"/>
            </w:r>
            <w:r w:rsidR="00E57CF5">
              <w:rPr>
                <w:noProof/>
                <w:webHidden/>
              </w:rPr>
              <w:instrText xml:space="preserve"> PAGEREF _Toc115771629 \h </w:instrText>
            </w:r>
            <w:r w:rsidR="00E57CF5">
              <w:rPr>
                <w:noProof/>
                <w:webHidden/>
              </w:rPr>
            </w:r>
            <w:r w:rsidR="00E57CF5">
              <w:rPr>
                <w:noProof/>
                <w:webHidden/>
              </w:rPr>
              <w:fldChar w:fldCharType="separate"/>
            </w:r>
            <w:r w:rsidR="003E2558">
              <w:rPr>
                <w:noProof/>
                <w:webHidden/>
              </w:rPr>
              <w:t>4</w:t>
            </w:r>
            <w:r w:rsidR="00E57CF5">
              <w:rPr>
                <w:noProof/>
                <w:webHidden/>
              </w:rPr>
              <w:fldChar w:fldCharType="end"/>
            </w:r>
          </w:hyperlink>
        </w:p>
        <w:p w14:paraId="05F292D5" w14:textId="71FBCC8E" w:rsidR="0089630C" w:rsidRDefault="0089630C">
          <w:r>
            <w:rPr>
              <w:b/>
              <w:bCs/>
            </w:rPr>
            <w:fldChar w:fldCharType="end"/>
          </w:r>
        </w:p>
      </w:sdtContent>
    </w:sdt>
    <w:p w14:paraId="45F79B71" w14:textId="77777777" w:rsidR="00A02780" w:rsidRDefault="00A02780"/>
    <w:p w14:paraId="47132261" w14:textId="77777777" w:rsidR="00A02780" w:rsidRDefault="00A02780"/>
    <w:p w14:paraId="441AC565" w14:textId="3FF99BD8" w:rsidR="00A02780" w:rsidRDefault="00A02780"/>
    <w:p w14:paraId="65DC7745" w14:textId="15838CC1" w:rsidR="00A66C29" w:rsidRDefault="00A66C29"/>
    <w:p w14:paraId="72BB8660" w14:textId="1F1F0EE8" w:rsidR="00A66C29" w:rsidRDefault="00A66C29"/>
    <w:p w14:paraId="058BA1D7" w14:textId="58CC7A7D" w:rsidR="00A66C29" w:rsidRDefault="00A66C29"/>
    <w:p w14:paraId="3783EEE5" w14:textId="5B7086BB" w:rsidR="00A66C29" w:rsidRDefault="00A66C29"/>
    <w:p w14:paraId="3124A996" w14:textId="77777777" w:rsidR="00A66C29" w:rsidRDefault="00A66C29"/>
    <w:p w14:paraId="52138B95" w14:textId="77777777" w:rsidR="00A02780" w:rsidRDefault="00A02780"/>
    <w:p w14:paraId="52DEAF71" w14:textId="73C24755" w:rsidR="00A02780" w:rsidRPr="00542B6B" w:rsidRDefault="00A02780" w:rsidP="00542B6B">
      <w:pPr>
        <w:pStyle w:val="Titolo3"/>
        <w:shd w:val="clear" w:color="auto" w:fill="FFFFFF"/>
        <w:spacing w:before="0" w:line="312" w:lineRule="atLeast"/>
        <w:rPr>
          <w:rFonts w:ascii="Times New Roman" w:eastAsia="Calibri" w:hAnsi="Times New Roman" w:cs="Times New Roman"/>
          <w:color w:val="auto"/>
          <w:lang w:eastAsia="it-IT" w:bidi="it-IT"/>
        </w:rPr>
      </w:pPr>
      <w:r w:rsidRPr="00542B6B">
        <w:rPr>
          <w:rFonts w:ascii="Times New Roman" w:eastAsia="Calibri" w:hAnsi="Times New Roman" w:cs="Times New Roman"/>
          <w:color w:val="auto"/>
          <w:lang w:eastAsia="it-IT" w:bidi="it-IT"/>
        </w:rPr>
        <w:lastRenderedPageBreak/>
        <w:t xml:space="preserve">In conformità con il dettato </w:t>
      </w:r>
      <w:r w:rsidR="00B34C98"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articolo </w:t>
      </w:r>
      <w:r w:rsidR="00542B6B" w:rsidRPr="00542B6B">
        <w:rPr>
          <w:rFonts w:ascii="Times New Roman" w:eastAsia="Calibri" w:hAnsi="Times New Roman" w:cs="Times New Roman"/>
          <w:color w:val="auto"/>
          <w:lang w:eastAsia="it-IT" w:bidi="it-IT"/>
        </w:rPr>
        <w:t>42</w:t>
      </w:r>
      <w:r w:rsidR="00B34C98"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 </w:t>
      </w:r>
      <w:r w:rsidR="00542B6B" w:rsidRPr="00542B6B">
        <w:rPr>
          <w:rFonts w:ascii="Times New Roman" w:eastAsia="Calibri" w:hAnsi="Times New Roman" w:cs="Times New Roman"/>
          <w:color w:val="auto"/>
          <w:lang w:eastAsia="it-IT" w:bidi="it-IT"/>
        </w:rPr>
        <w:t>“Istituzione di un Fondo per le attività socio-educative a favore dei minori”,</w:t>
      </w:r>
      <w:r w:rsidR="00B34C98"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 del </w:t>
      </w:r>
      <w:hyperlink r:id="rId8" w:history="1">
        <w:r w:rsidR="00B34C98" w:rsidRPr="00542B6B">
          <w:rPr>
            <w:rFonts w:ascii="Times New Roman" w:eastAsia="Calibri" w:hAnsi="Times New Roman" w:cs="Times New Roman"/>
            <w:color w:val="auto"/>
            <w:lang w:eastAsia="it-IT" w:bidi="it-IT"/>
          </w:rPr>
          <w:t>decreto-legge</w:t>
        </w:r>
      </w:hyperlink>
      <w:r w:rsidR="00B34C98" w:rsidRPr="00542B6B">
        <w:rPr>
          <w:rFonts w:ascii="Times New Roman" w:eastAsia="Calibri" w:hAnsi="Times New Roman" w:cs="Times New Roman"/>
          <w:color w:val="auto"/>
          <w:lang w:eastAsia="it-IT" w:bidi="it-IT"/>
        </w:rPr>
        <w:t> </w:t>
      </w:r>
      <w:r w:rsidR="00542B6B" w:rsidRPr="00542B6B">
        <w:rPr>
          <w:rFonts w:ascii="Times New Roman" w:eastAsia="Calibri" w:hAnsi="Times New Roman" w:cs="Times New Roman"/>
          <w:color w:val="auto"/>
          <w:lang w:eastAsia="it-IT" w:bidi="it-IT"/>
        </w:rPr>
        <w:t>4 maggio</w:t>
      </w:r>
      <w:r w:rsidR="00B34C98"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 202</w:t>
      </w:r>
      <w:r w:rsidR="00542B6B" w:rsidRPr="00542B6B">
        <w:rPr>
          <w:rFonts w:ascii="Times New Roman" w:eastAsia="Calibri" w:hAnsi="Times New Roman" w:cs="Times New Roman"/>
          <w:color w:val="auto"/>
          <w:lang w:eastAsia="it-IT" w:bidi="it-IT"/>
        </w:rPr>
        <w:t>3</w:t>
      </w:r>
      <w:r w:rsidR="00B34C98"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, n. </w:t>
      </w:r>
      <w:r w:rsidR="00542B6B" w:rsidRPr="00542B6B">
        <w:rPr>
          <w:rFonts w:ascii="Times New Roman" w:eastAsia="Calibri" w:hAnsi="Times New Roman" w:cs="Times New Roman"/>
          <w:color w:val="auto"/>
          <w:lang w:eastAsia="it-IT" w:bidi="it-IT"/>
        </w:rPr>
        <w:t>48</w:t>
      </w:r>
      <w:r w:rsidR="00B34C98"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 “</w:t>
      </w:r>
      <w:r w:rsidR="00542B6B"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Misure urgenti per l'inclusione sociale e l'accesso al mondo del lavoro” </w:t>
      </w:r>
      <w:r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ed in attuazione della Delibera di Giunta </w:t>
      </w:r>
      <w:r w:rsidR="00542B6B"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n. 139/2023 del 06/07/2023 </w:t>
      </w:r>
      <w:r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 </w:t>
      </w:r>
      <w:r w:rsidR="00B34C98" w:rsidRPr="00542B6B">
        <w:rPr>
          <w:rFonts w:ascii="Times New Roman" w:eastAsia="Calibri" w:hAnsi="Times New Roman" w:cs="Times New Roman"/>
          <w:color w:val="auto"/>
          <w:lang w:eastAsia="it-IT" w:bidi="it-IT"/>
        </w:rPr>
        <w:t>è</w:t>
      </w:r>
      <w:r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 emanato avviso pubblico di manifestazione di interesse per </w:t>
      </w:r>
      <w:r w:rsidR="00ED286F" w:rsidRPr="00542B6B">
        <w:rPr>
          <w:rFonts w:ascii="Times New Roman" w:eastAsia="Calibri" w:hAnsi="Times New Roman" w:cs="Times New Roman"/>
          <w:color w:val="auto"/>
          <w:lang w:eastAsia="it-IT" w:bidi="it-IT"/>
        </w:rPr>
        <w:t xml:space="preserve">il rimborso delle quote di partecipazione a centri estivi per minori </w:t>
      </w:r>
    </w:p>
    <w:p w14:paraId="334932EF" w14:textId="77777777" w:rsidR="00A66C29" w:rsidRDefault="00A66C29" w:rsidP="00C30268">
      <w:pPr>
        <w:pStyle w:val="Titolo1"/>
        <w:rPr>
          <w:rStyle w:val="Titolodellibro"/>
          <w:b/>
          <w:bCs w:val="0"/>
          <w:smallCaps w:val="0"/>
          <w:spacing w:val="0"/>
        </w:rPr>
      </w:pPr>
    </w:p>
    <w:p w14:paraId="687919FB" w14:textId="7CC882A7" w:rsidR="00C30268" w:rsidRPr="00C30268" w:rsidRDefault="00A02780" w:rsidP="00C30268">
      <w:pPr>
        <w:pStyle w:val="Titolo1"/>
      </w:pPr>
      <w:bookmarkStart w:id="1" w:name="_Toc115771620"/>
      <w:r w:rsidRPr="00C30268">
        <w:rPr>
          <w:rStyle w:val="Titolodellibro"/>
          <w:b/>
          <w:bCs w:val="0"/>
          <w:smallCaps w:val="0"/>
          <w:spacing w:val="0"/>
        </w:rPr>
        <w:t>ART 1- OGGETTO E FINALITA’</w:t>
      </w:r>
      <w:bookmarkEnd w:id="1"/>
      <w:r w:rsidRPr="00C30268">
        <w:rPr>
          <w:rStyle w:val="Titolodellibro"/>
          <w:b/>
          <w:bCs w:val="0"/>
          <w:smallCaps w:val="0"/>
          <w:spacing w:val="0"/>
        </w:rPr>
        <w:t xml:space="preserve"> </w:t>
      </w:r>
    </w:p>
    <w:p w14:paraId="7A46D682" w14:textId="05A64956" w:rsidR="00B11662" w:rsidRDefault="00A02780" w:rsidP="00B34C98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present</w:t>
      </w:r>
      <w:r w:rsidR="00C30268">
        <w:rPr>
          <w:rFonts w:ascii="Times New Roman" w:eastAsia="Times New Roman" w:hAnsi="Times New Roman" w:cs="Times New Roman"/>
          <w:sz w:val="24"/>
          <w:szCs w:val="24"/>
        </w:rPr>
        <w:t>e avviso pubblico è indirizzato</w:t>
      </w:r>
      <w:r w:rsidR="00B34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662">
        <w:rPr>
          <w:rFonts w:ascii="Times New Roman" w:hAnsi="Times New Roman" w:cs="Times New Roman"/>
          <w:sz w:val="24"/>
          <w:szCs w:val="24"/>
          <w:lang w:bidi="it-IT"/>
        </w:rPr>
        <w:t xml:space="preserve">ai </w:t>
      </w:r>
      <w:r w:rsidR="00B34C98">
        <w:rPr>
          <w:rFonts w:ascii="Times New Roman" w:hAnsi="Times New Roman" w:cs="Times New Roman"/>
          <w:sz w:val="24"/>
          <w:szCs w:val="24"/>
          <w:lang w:bidi="it-IT"/>
        </w:rPr>
        <w:t>n</w:t>
      </w:r>
      <w:r w:rsidR="00B11662">
        <w:rPr>
          <w:rFonts w:ascii="Times New Roman" w:hAnsi="Times New Roman" w:cs="Times New Roman"/>
          <w:sz w:val="24"/>
          <w:szCs w:val="24"/>
          <w:lang w:bidi="it-IT"/>
        </w:rPr>
        <w:t xml:space="preserve">uclei familiari, </w:t>
      </w:r>
      <w:r w:rsidR="00B11662" w:rsidRPr="00B11662">
        <w:rPr>
          <w:rFonts w:ascii="Times New Roman" w:hAnsi="Times New Roman" w:cs="Times New Roman"/>
          <w:sz w:val="24"/>
          <w:szCs w:val="24"/>
          <w:lang w:bidi="it-IT"/>
        </w:rPr>
        <w:t>in possesso dei requisiti successivamente elencati</w:t>
      </w:r>
      <w:r w:rsidR="00B11662">
        <w:rPr>
          <w:rFonts w:ascii="Times New Roman" w:hAnsi="Times New Roman" w:cs="Times New Roman"/>
          <w:sz w:val="24"/>
          <w:szCs w:val="24"/>
          <w:lang w:bidi="it-IT"/>
        </w:rPr>
        <w:t xml:space="preserve">, con minori che hanno frequentato centri estivi nel periodo </w:t>
      </w:r>
      <w:r w:rsidR="00B34C98">
        <w:rPr>
          <w:rFonts w:ascii="Times New Roman" w:eastAsia="Times New Roman" w:hAnsi="Times New Roman" w:cs="Times New Roman"/>
          <w:iCs/>
          <w:sz w:val="24"/>
          <w:szCs w:val="24"/>
        </w:rPr>
        <w:t>01</w:t>
      </w:r>
      <w:r w:rsidR="005A1D2C" w:rsidRPr="005A1D2C">
        <w:rPr>
          <w:rFonts w:ascii="Times New Roman" w:eastAsia="Times New Roman" w:hAnsi="Times New Roman" w:cs="Times New Roman"/>
          <w:sz w:val="24"/>
          <w:szCs w:val="24"/>
        </w:rPr>
        <w:t>/06</w:t>
      </w:r>
      <w:r w:rsidR="005A1D2C" w:rsidRPr="00CB6EA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542B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1D2C" w:rsidRPr="00CB6E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B41EB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D2C" w:rsidRPr="00CB6EAC">
        <w:rPr>
          <w:rFonts w:ascii="Times New Roman" w:eastAsia="Times New Roman" w:hAnsi="Times New Roman" w:cs="Times New Roman"/>
          <w:sz w:val="24"/>
          <w:szCs w:val="24"/>
        </w:rPr>
        <w:t>/09/202</w:t>
      </w:r>
      <w:r w:rsidR="00542B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7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A305D" w14:textId="77777777" w:rsidR="00A02780" w:rsidRDefault="00A02780" w:rsidP="00A02780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E2B77" w14:textId="77777777" w:rsidR="00A02780" w:rsidRDefault="00A02780" w:rsidP="00A02780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1641401"/>
      <w:r>
        <w:rPr>
          <w:rFonts w:ascii="Times New Roman" w:eastAsia="Times New Roman" w:hAnsi="Times New Roman" w:cs="Times New Roman"/>
          <w:sz w:val="24"/>
          <w:szCs w:val="24"/>
        </w:rPr>
        <w:t xml:space="preserve">L’Amministrazione Comunale intende </w:t>
      </w:r>
      <w:r w:rsidR="00B11662">
        <w:rPr>
          <w:rFonts w:ascii="Times New Roman" w:eastAsia="Times New Roman" w:hAnsi="Times New Roman" w:cs="Times New Roman"/>
          <w:sz w:val="24"/>
          <w:szCs w:val="24"/>
        </w:rPr>
        <w:t xml:space="preserve">perseguire </w:t>
      </w:r>
      <w:r>
        <w:rPr>
          <w:rFonts w:ascii="Times New Roman" w:eastAsia="Times New Roman" w:hAnsi="Times New Roman" w:cs="Times New Roman"/>
          <w:sz w:val="24"/>
          <w:szCs w:val="24"/>
        </w:rPr>
        <w:t>i seguenti obiettivi:</w:t>
      </w:r>
    </w:p>
    <w:p w14:paraId="0020DC71" w14:textId="11DCDBC2" w:rsidR="00B77A57" w:rsidRDefault="00B77A57" w:rsidP="00B77A57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3C6">
        <w:rPr>
          <w:rFonts w:ascii="Times New Roman" w:eastAsia="Times New Roman" w:hAnsi="Times New Roman" w:cs="Times New Roman"/>
          <w:sz w:val="24"/>
          <w:szCs w:val="24"/>
        </w:rPr>
        <w:t xml:space="preserve">contrastare la povertà educativa e aumentare le opportunità culturali e </w:t>
      </w:r>
      <w:r>
        <w:rPr>
          <w:rFonts w:ascii="Times New Roman" w:eastAsia="Times New Roman" w:hAnsi="Times New Roman" w:cs="Times New Roman"/>
          <w:sz w:val="24"/>
          <w:szCs w:val="24"/>
        </w:rPr>
        <w:t>socio-ricre</w:t>
      </w:r>
      <w:r w:rsidRPr="00FD73C6"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3C6">
        <w:rPr>
          <w:rFonts w:ascii="Times New Roman" w:eastAsia="Times New Roman" w:hAnsi="Times New Roman" w:cs="Times New Roman"/>
          <w:sz w:val="24"/>
          <w:szCs w:val="24"/>
        </w:rPr>
        <w:t>dei minori;</w:t>
      </w:r>
    </w:p>
    <w:p w14:paraId="60E7662F" w14:textId="53488575" w:rsidR="00B77A57" w:rsidRDefault="00B77A57" w:rsidP="00B77A57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3C6">
        <w:rPr>
          <w:rFonts w:ascii="Times New Roman" w:eastAsia="Times New Roman" w:hAnsi="Times New Roman" w:cs="Times New Roman"/>
          <w:sz w:val="24"/>
          <w:szCs w:val="24"/>
        </w:rPr>
        <w:t>garantire alle bambine e ai bambini del Comune di Casamassima di poter svolgere in sicurezza, durante il periodo estivo, attività extrascolastiche di natura ludica, culturale, educativa e sportiva in conformità con le misure di prevenzione sanitaria e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3C6">
        <w:rPr>
          <w:rFonts w:ascii="Times New Roman" w:eastAsia="Times New Roman" w:hAnsi="Times New Roman" w:cs="Times New Roman"/>
          <w:sz w:val="24"/>
          <w:szCs w:val="24"/>
        </w:rPr>
        <w:t>mitigazione del rischio Covid-19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34B512" w14:textId="474FE50F" w:rsidR="00B77A57" w:rsidRPr="00B77A57" w:rsidRDefault="00B77A57" w:rsidP="00B77A57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A57">
        <w:rPr>
          <w:rFonts w:ascii="Times New Roman" w:eastAsia="Times New Roman" w:hAnsi="Times New Roman" w:cs="Times New Roman"/>
          <w:sz w:val="24"/>
          <w:szCs w:val="24"/>
        </w:rPr>
        <w:t>contrastare e favorire il recupero rispetto alle criticità emerse per l’impatto dello stress pandemico sul benessere psico-fisico e sui percorsi di sviluppo e crescita dei minori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816393E" w14:textId="5D5E2791" w:rsidR="00A02780" w:rsidRPr="00146C6B" w:rsidRDefault="00A02780" w:rsidP="00A02780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sostenere la famiglia</w:t>
      </w:r>
      <w:r w:rsidRPr="00146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attraverso un’</w:t>
      </w:r>
      <w:r w:rsidRPr="00146C6B">
        <w:rPr>
          <w:rFonts w:ascii="Times New Roman" w:eastAsia="Times New Roman" w:hAnsi="Times New Roman" w:cs="Times New Roman"/>
          <w:sz w:val="24"/>
          <w:szCs w:val="24"/>
        </w:rPr>
        <w:t>adeguata conciliazione dei tempi di vita e di lavoro durante 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C6B">
        <w:rPr>
          <w:rFonts w:ascii="Times New Roman" w:eastAsia="Times New Roman" w:hAnsi="Times New Roman" w:cs="Times New Roman"/>
          <w:sz w:val="24"/>
          <w:szCs w:val="24"/>
        </w:rPr>
        <w:t>periodo estivo;</w:t>
      </w:r>
    </w:p>
    <w:bookmarkEnd w:id="2"/>
    <w:p w14:paraId="04437CF0" w14:textId="77777777" w:rsidR="00A02780" w:rsidRPr="00C30268" w:rsidRDefault="00A02780" w:rsidP="00C30268">
      <w:pPr>
        <w:pStyle w:val="Titolo1"/>
      </w:pPr>
    </w:p>
    <w:p w14:paraId="6ED9526D" w14:textId="223C067A" w:rsidR="00ED286F" w:rsidRDefault="00B11662" w:rsidP="00ED286F">
      <w:pPr>
        <w:pStyle w:val="Titolo1"/>
      </w:pPr>
      <w:bookmarkStart w:id="3" w:name="_Toc115771621"/>
      <w:r w:rsidRPr="00C30268">
        <w:t>ART. 2 – RISORSE ECONOMICHE</w:t>
      </w:r>
      <w:bookmarkEnd w:id="3"/>
    </w:p>
    <w:p w14:paraId="669DD226" w14:textId="060A41F8" w:rsidR="005A1D2C" w:rsidRDefault="00B11662" w:rsidP="00C30268">
      <w:pPr>
        <w:pStyle w:val="Normale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sostegno economico garantito dall’Amministrazione Comunale è</w:t>
      </w:r>
      <w:r w:rsidRPr="00C05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finanziato</w:t>
      </w:r>
      <w:r w:rsidRPr="00C0567E">
        <w:rPr>
          <w:rFonts w:ascii="Times New Roman" w:eastAsia="Times New Roman" w:hAnsi="Times New Roman" w:cs="Times New Roman"/>
          <w:sz w:val="24"/>
          <w:szCs w:val="24"/>
        </w:rPr>
        <w:t xml:space="preserve"> dal Fondo politiche per la Famiglia, con risorse </w:t>
      </w:r>
      <w:r>
        <w:rPr>
          <w:rFonts w:ascii="Times New Roman" w:eastAsia="Times New Roman" w:hAnsi="Times New Roman" w:cs="Times New Roman"/>
          <w:sz w:val="24"/>
          <w:szCs w:val="24"/>
        </w:rPr>
        <w:t>specificamente riservate a</w:t>
      </w:r>
      <w:r w:rsidRPr="00C0567E">
        <w:rPr>
          <w:rFonts w:ascii="Times New Roman" w:eastAsia="Times New Roman" w:hAnsi="Times New Roman" w:cs="Times New Roman"/>
          <w:sz w:val="24"/>
          <w:szCs w:val="24"/>
        </w:rPr>
        <w:t>l potenziamento dei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67E">
        <w:rPr>
          <w:rFonts w:ascii="Times New Roman" w:eastAsia="Times New Roman" w:hAnsi="Times New Roman" w:cs="Times New Roman"/>
          <w:sz w:val="24"/>
          <w:szCs w:val="24"/>
        </w:rPr>
        <w:t>centri estivi, dei servizi socio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567E">
        <w:rPr>
          <w:rFonts w:ascii="Times New Roman" w:eastAsia="Times New Roman" w:hAnsi="Times New Roman" w:cs="Times New Roman"/>
          <w:sz w:val="24"/>
          <w:szCs w:val="24"/>
        </w:rPr>
        <w:t>educativi territoriali e dei centri con funzione educativa e ricreativa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destinati ai minori (0/17 anni);</w:t>
      </w:r>
      <w:r w:rsidRPr="00C05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567E">
        <w:rPr>
          <w:rFonts w:ascii="Times New Roman" w:eastAsia="Times New Roman" w:hAnsi="Times New Roman" w:cs="Times New Roman"/>
          <w:sz w:val="24"/>
          <w:szCs w:val="24"/>
        </w:rPr>
        <w:t>on decreto del Ministro per le pari opportunità e la Famiglia, previa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67E">
        <w:rPr>
          <w:rFonts w:ascii="Times New Roman" w:eastAsia="Times New Roman" w:hAnsi="Times New Roman" w:cs="Times New Roman"/>
          <w:sz w:val="24"/>
          <w:szCs w:val="24"/>
        </w:rPr>
        <w:t>intesa in Conferenza Unificata, sono stabiliti i criteri di riparto delle risorse, tenuto conto dei dati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67E">
        <w:rPr>
          <w:rFonts w:ascii="Times New Roman" w:eastAsia="Times New Roman" w:hAnsi="Times New Roman" w:cs="Times New Roman"/>
          <w:sz w:val="24"/>
          <w:szCs w:val="24"/>
        </w:rPr>
        <w:t>relativi alla popolazione minorenne in base all’ultimo censimento (dati ISTAT).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917C5E" w14:textId="18E73BFE" w:rsidR="00ED286F" w:rsidRDefault="00ED286F" w:rsidP="00C30268">
      <w:pPr>
        <w:pStyle w:val="Normale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Comune di Casamassima è assegnata la somma di € 2</w:t>
      </w:r>
      <w:r w:rsidR="00542B6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B6B">
        <w:rPr>
          <w:rFonts w:ascii="Times New Roman" w:eastAsia="Times New Roman" w:hAnsi="Times New Roman" w:cs="Times New Roman"/>
          <w:sz w:val="24"/>
          <w:szCs w:val="24"/>
        </w:rPr>
        <w:t>050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42B6B">
        <w:rPr>
          <w:rFonts w:ascii="Times New Roman" w:eastAsia="Times New Roman" w:hAnsi="Times New Roman" w:cs="Times New Roman"/>
          <w:sz w:val="24"/>
          <w:szCs w:val="24"/>
        </w:rPr>
        <w:t>13</w:t>
      </w:r>
    </w:p>
    <w:p w14:paraId="749B43E7" w14:textId="77777777" w:rsidR="00C73128" w:rsidRDefault="00C73128" w:rsidP="00C30268">
      <w:pPr>
        <w:pStyle w:val="Titolo1"/>
        <w:rPr>
          <w:lang w:bidi="it-IT"/>
        </w:rPr>
      </w:pPr>
      <w:bookmarkStart w:id="4" w:name="_Toc115771622"/>
      <w:r w:rsidRPr="00C30268">
        <w:rPr>
          <w:lang w:bidi="it-IT"/>
        </w:rPr>
        <w:t>ART. 3 – CONTRIBUTO PER LE FAMIGLIE</w:t>
      </w:r>
      <w:bookmarkEnd w:id="4"/>
      <w:r w:rsidRPr="00C30268">
        <w:rPr>
          <w:lang w:bidi="it-IT"/>
        </w:rPr>
        <w:t xml:space="preserve"> </w:t>
      </w:r>
    </w:p>
    <w:p w14:paraId="0388F3A0" w14:textId="419BFBFF" w:rsidR="00C73128" w:rsidRDefault="00ED286F" w:rsidP="00C73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L</w:t>
      </w:r>
      <w:r w:rsidR="003D2C9B">
        <w:rPr>
          <w:rFonts w:ascii="Times New Roman" w:hAnsi="Times New Roman" w:cs="Times New Roman"/>
          <w:sz w:val="24"/>
          <w:szCs w:val="24"/>
          <w:lang w:bidi="it-IT"/>
        </w:rPr>
        <w:t xml:space="preserve">’Amministrazione intende riconoscere un </w:t>
      </w:r>
      <w:r w:rsidR="00C73128">
        <w:rPr>
          <w:rFonts w:ascii="Times New Roman" w:hAnsi="Times New Roman" w:cs="Times New Roman"/>
          <w:sz w:val="24"/>
          <w:szCs w:val="24"/>
          <w:lang w:bidi="it-IT"/>
        </w:rPr>
        <w:t xml:space="preserve">contributo economico per le famiglie </w:t>
      </w:r>
      <w:r w:rsidR="005C2785">
        <w:rPr>
          <w:rFonts w:ascii="Times New Roman" w:hAnsi="Times New Roman" w:cs="Times New Roman"/>
          <w:sz w:val="24"/>
          <w:szCs w:val="24"/>
          <w:lang w:bidi="it-IT"/>
        </w:rPr>
        <w:t>equivale</w:t>
      </w:r>
      <w:r>
        <w:rPr>
          <w:rFonts w:ascii="Times New Roman" w:hAnsi="Times New Roman" w:cs="Times New Roman"/>
          <w:sz w:val="24"/>
          <w:szCs w:val="24"/>
          <w:lang w:bidi="it-IT"/>
        </w:rPr>
        <w:t>nte</w:t>
      </w:r>
      <w:r w:rsidR="005C2785">
        <w:rPr>
          <w:rFonts w:ascii="Times New Roman" w:hAnsi="Times New Roman" w:cs="Times New Roman"/>
          <w:sz w:val="24"/>
          <w:szCs w:val="24"/>
          <w:lang w:bidi="it-IT"/>
        </w:rPr>
        <w:t xml:space="preserve"> </w:t>
      </w:r>
      <w:r w:rsidR="00C73128" w:rsidRPr="00A17B9A">
        <w:rPr>
          <w:rFonts w:ascii="Times New Roman" w:hAnsi="Times New Roman" w:cs="Times New Roman"/>
          <w:sz w:val="24"/>
          <w:szCs w:val="24"/>
          <w:lang w:bidi="it-IT"/>
        </w:rPr>
        <w:t xml:space="preserve">al </w:t>
      </w:r>
      <w:r w:rsidR="00C73128">
        <w:rPr>
          <w:rFonts w:ascii="Times New Roman" w:hAnsi="Times New Roman" w:cs="Times New Roman"/>
          <w:sz w:val="24"/>
          <w:szCs w:val="24"/>
          <w:lang w:bidi="it-IT"/>
        </w:rPr>
        <w:t xml:space="preserve">rimborso totale </w:t>
      </w:r>
      <w:r w:rsidR="00C73128" w:rsidRPr="00A17B9A">
        <w:rPr>
          <w:rFonts w:ascii="Times New Roman" w:hAnsi="Times New Roman" w:cs="Times New Roman"/>
          <w:sz w:val="24"/>
          <w:szCs w:val="24"/>
          <w:lang w:bidi="it-IT"/>
        </w:rPr>
        <w:t xml:space="preserve">delle rette settimanali </w:t>
      </w:r>
      <w:r w:rsidR="00C73128">
        <w:rPr>
          <w:rFonts w:ascii="Times New Roman" w:hAnsi="Times New Roman" w:cs="Times New Roman"/>
          <w:sz w:val="24"/>
          <w:szCs w:val="24"/>
          <w:lang w:bidi="it-IT"/>
        </w:rPr>
        <w:t>corrisposte ai soggetti gestori dei centri estivi per un massimo di 40€ settimanali per minore</w:t>
      </w:r>
      <w:r w:rsidR="00141BBC">
        <w:rPr>
          <w:rFonts w:ascii="Times New Roman" w:hAnsi="Times New Roman" w:cs="Times New Roman"/>
          <w:sz w:val="24"/>
          <w:szCs w:val="24"/>
          <w:lang w:bidi="it-IT"/>
        </w:rPr>
        <w:t>,</w:t>
      </w:r>
    </w:p>
    <w:p w14:paraId="37F6FA99" w14:textId="77777777" w:rsidR="00024F6A" w:rsidRDefault="00024F6A" w:rsidP="00024F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14:paraId="2C548242" w14:textId="77777777" w:rsidR="00623EFB" w:rsidRDefault="00024F6A" w:rsidP="00C73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Il contributo si configura come contributo a rimborso. I nuclei familiari dovranno presentare istanza a conclusione delle attività estive</w:t>
      </w:r>
      <w:r w:rsidR="00623EFB">
        <w:rPr>
          <w:rFonts w:ascii="Times New Roman" w:hAnsi="Times New Roman" w:cs="Times New Roman"/>
          <w:sz w:val="24"/>
          <w:szCs w:val="24"/>
          <w:lang w:bidi="it-IT"/>
        </w:rPr>
        <w:t>;</w:t>
      </w:r>
    </w:p>
    <w:p w14:paraId="18F87F46" w14:textId="40B9CCCA" w:rsidR="005A1D2C" w:rsidRDefault="00623EFB" w:rsidP="00C73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lastRenderedPageBreak/>
        <w:t xml:space="preserve">Nel contributo NON SONO COMPRESI eventuali costi extra quali (a titolo esemplificativo e non esaustivo): iscrizione, assicurazione, gadget, materiale, visite mediche ecc. </w:t>
      </w:r>
    </w:p>
    <w:p w14:paraId="0FDF43F3" w14:textId="77777777" w:rsidR="00942146" w:rsidRDefault="00942146" w:rsidP="00C73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14:paraId="033E6818" w14:textId="3505F220" w:rsidR="00942146" w:rsidRDefault="005C2785" w:rsidP="00C30268">
      <w:pPr>
        <w:pStyle w:val="Titolo1"/>
        <w:rPr>
          <w:lang w:bidi="it-IT"/>
        </w:rPr>
      </w:pPr>
      <w:bookmarkStart w:id="5" w:name="_Toc115771623"/>
      <w:r w:rsidRPr="00C30268">
        <w:rPr>
          <w:lang w:bidi="it-IT"/>
        </w:rPr>
        <w:t>ART. 4</w:t>
      </w:r>
      <w:r w:rsidR="00942146" w:rsidRPr="00C30268">
        <w:rPr>
          <w:lang w:bidi="it-IT"/>
        </w:rPr>
        <w:t xml:space="preserve"> – REQUISITI DEI NUCLEI FAMILIARI</w:t>
      </w:r>
      <w:r w:rsidR="00E57CF5">
        <w:rPr>
          <w:lang w:bidi="it-IT"/>
        </w:rPr>
        <w:t xml:space="preserve"> E MOTIVI DI ESCLUSIONE</w:t>
      </w:r>
      <w:bookmarkEnd w:id="5"/>
      <w:r w:rsidR="00E57CF5">
        <w:rPr>
          <w:lang w:bidi="it-IT"/>
        </w:rPr>
        <w:t xml:space="preserve"> </w:t>
      </w:r>
    </w:p>
    <w:p w14:paraId="0C2C17A5" w14:textId="74B1EAC4" w:rsidR="00942146" w:rsidRDefault="00942146" w:rsidP="00942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bookmarkStart w:id="6" w:name="_Hlk111642367"/>
      <w:r>
        <w:rPr>
          <w:rFonts w:ascii="Times New Roman" w:hAnsi="Times New Roman" w:cs="Times New Roman"/>
          <w:sz w:val="24"/>
          <w:szCs w:val="24"/>
          <w:lang w:bidi="it-IT"/>
        </w:rPr>
        <w:t xml:space="preserve">Sono considerabili ai fini dell’ammissione contributo </w:t>
      </w:r>
      <w:r w:rsidRPr="00297383">
        <w:rPr>
          <w:rFonts w:ascii="Times New Roman" w:hAnsi="Times New Roman" w:cs="Times New Roman"/>
          <w:sz w:val="24"/>
          <w:szCs w:val="24"/>
          <w:lang w:bidi="it-IT"/>
        </w:rPr>
        <w:t>i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 minori di età compresa tra i </w:t>
      </w:r>
      <w:r w:rsidR="00ED286F">
        <w:rPr>
          <w:rFonts w:ascii="Times New Roman" w:hAnsi="Times New Roman" w:cs="Times New Roman"/>
          <w:sz w:val="24"/>
          <w:szCs w:val="24"/>
          <w:lang w:bidi="it-IT"/>
        </w:rPr>
        <w:t>0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 e i 1</w:t>
      </w:r>
      <w:r w:rsidR="00ED286F">
        <w:rPr>
          <w:rFonts w:ascii="Times New Roman" w:hAnsi="Times New Roman" w:cs="Times New Roman"/>
          <w:sz w:val="24"/>
          <w:szCs w:val="24"/>
          <w:lang w:bidi="it-IT"/>
        </w:rPr>
        <w:t>7</w:t>
      </w:r>
      <w:r w:rsidRPr="00297383">
        <w:rPr>
          <w:rFonts w:ascii="Times New Roman" w:hAnsi="Times New Roman" w:cs="Times New Roman"/>
          <w:sz w:val="24"/>
          <w:szCs w:val="24"/>
          <w:lang w:bidi="it-IT"/>
        </w:rPr>
        <w:t xml:space="preserve"> anni:</w:t>
      </w:r>
    </w:p>
    <w:p w14:paraId="1293CDE4" w14:textId="77777777" w:rsidR="005C2785" w:rsidRDefault="005C2785" w:rsidP="005C2785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Residenti nel Comune di Casamassima;</w:t>
      </w:r>
    </w:p>
    <w:p w14:paraId="4B4E7018" w14:textId="099BB226" w:rsidR="005C2785" w:rsidRPr="00024F6A" w:rsidRDefault="005C2785" w:rsidP="00024F6A">
      <w:pPr>
        <w:pStyle w:val="Normale1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 xml:space="preserve">Aventi un nucleo familiare con </w:t>
      </w:r>
      <w:r w:rsidRPr="00297383">
        <w:rPr>
          <w:rFonts w:ascii="Times New Roman" w:hAnsi="Times New Roman" w:cs="Times New Roman"/>
          <w:sz w:val="24"/>
          <w:szCs w:val="24"/>
          <w:lang w:bidi="it-IT"/>
        </w:rPr>
        <w:t>una attestazione I</w:t>
      </w:r>
      <w:r w:rsidR="00C30268">
        <w:rPr>
          <w:rFonts w:ascii="Times New Roman" w:hAnsi="Times New Roman" w:cs="Times New Roman"/>
          <w:sz w:val="24"/>
          <w:szCs w:val="24"/>
          <w:lang w:bidi="it-IT"/>
        </w:rPr>
        <w:t>SEE del valore inferiore ai € 2</w:t>
      </w:r>
      <w:r w:rsidR="00141BBC">
        <w:rPr>
          <w:rFonts w:ascii="Times New Roman" w:hAnsi="Times New Roman" w:cs="Times New Roman"/>
          <w:sz w:val="24"/>
          <w:szCs w:val="24"/>
          <w:lang w:bidi="it-IT"/>
        </w:rPr>
        <w:t>0</w:t>
      </w:r>
      <w:r w:rsidRPr="00297383">
        <w:rPr>
          <w:rFonts w:ascii="Times New Roman" w:hAnsi="Times New Roman" w:cs="Times New Roman"/>
          <w:sz w:val="24"/>
          <w:szCs w:val="24"/>
          <w:lang w:bidi="it-IT"/>
        </w:rPr>
        <w:t>.000,00</w:t>
      </w:r>
      <w:r w:rsidR="00024F6A">
        <w:rPr>
          <w:rFonts w:ascii="Times New Roman" w:hAnsi="Times New Roman" w:cs="Times New Roman"/>
          <w:sz w:val="24"/>
          <w:szCs w:val="24"/>
          <w:lang w:bidi="it-IT"/>
        </w:rPr>
        <w:t>, salvo i minori</w:t>
      </w:r>
      <w:r w:rsidR="00024F6A">
        <w:rPr>
          <w:rFonts w:ascii="Times New Roman" w:eastAsia="Times New Roman" w:hAnsi="Times New Roman" w:cs="Times New Roman"/>
          <w:sz w:val="24"/>
          <w:szCs w:val="24"/>
        </w:rPr>
        <w:t xml:space="preserve"> partecipanti diversamente abili</w:t>
      </w:r>
      <w:r w:rsidR="00C302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F6A">
        <w:rPr>
          <w:rFonts w:ascii="Times New Roman" w:eastAsia="Times New Roman" w:hAnsi="Times New Roman" w:cs="Times New Roman"/>
          <w:sz w:val="24"/>
          <w:szCs w:val="24"/>
        </w:rPr>
        <w:t xml:space="preserve"> i quali hanno diritto al contributo indipendentemente dalla situazione reddituale;</w:t>
      </w:r>
    </w:p>
    <w:p w14:paraId="1B2F363B" w14:textId="77777777" w:rsidR="005C2785" w:rsidRPr="005C2785" w:rsidRDefault="005C2785" w:rsidP="00942146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Aventi un nucleo familiare n</w:t>
      </w:r>
      <w:r w:rsidRPr="00297383">
        <w:rPr>
          <w:rFonts w:ascii="Times New Roman" w:hAnsi="Times New Roman" w:cs="Times New Roman"/>
          <w:sz w:val="24"/>
          <w:szCs w:val="24"/>
          <w:lang w:bidi="it-IT"/>
        </w:rPr>
        <w:t>on perce</w:t>
      </w:r>
      <w:r>
        <w:rPr>
          <w:rFonts w:ascii="Times New Roman" w:hAnsi="Times New Roman" w:cs="Times New Roman"/>
          <w:sz w:val="24"/>
          <w:szCs w:val="24"/>
          <w:lang w:bidi="it-IT"/>
        </w:rPr>
        <w:t>tt</w:t>
      </w:r>
      <w:r w:rsidRPr="00297383">
        <w:rPr>
          <w:rFonts w:ascii="Times New Roman" w:hAnsi="Times New Roman" w:cs="Times New Roman"/>
          <w:sz w:val="24"/>
          <w:szCs w:val="24"/>
          <w:lang w:bidi="it-IT"/>
        </w:rPr>
        <w:t>o</w:t>
      </w:r>
      <w:r>
        <w:rPr>
          <w:rFonts w:ascii="Times New Roman" w:hAnsi="Times New Roman" w:cs="Times New Roman"/>
          <w:sz w:val="24"/>
          <w:szCs w:val="24"/>
          <w:lang w:bidi="it-IT"/>
        </w:rPr>
        <w:t>re di</w:t>
      </w:r>
      <w:r w:rsidRPr="00297383">
        <w:rPr>
          <w:rFonts w:ascii="Times New Roman" w:hAnsi="Times New Roman" w:cs="Times New Roman"/>
          <w:sz w:val="24"/>
          <w:szCs w:val="24"/>
          <w:lang w:bidi="it-IT"/>
        </w:rPr>
        <w:t xml:space="preserve"> al</w:t>
      </w:r>
      <w:r>
        <w:rPr>
          <w:rFonts w:ascii="Times New Roman" w:hAnsi="Times New Roman" w:cs="Times New Roman"/>
          <w:sz w:val="24"/>
          <w:szCs w:val="24"/>
          <w:lang w:bidi="it-IT"/>
        </w:rPr>
        <w:t>tre forme di ristoro finalizzate</w:t>
      </w:r>
      <w:r w:rsidRPr="00297383">
        <w:rPr>
          <w:rFonts w:ascii="Times New Roman" w:hAnsi="Times New Roman" w:cs="Times New Roman"/>
          <w:sz w:val="24"/>
          <w:szCs w:val="24"/>
          <w:lang w:bidi="it-IT"/>
        </w:rPr>
        <w:t xml:space="preserve"> alle attività estive per minori 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relativo al periodo per cui è richiesto il contributo comunale (Bonus Centri Estivi, Bonus Baby </w:t>
      </w:r>
      <w:proofErr w:type="spellStart"/>
      <w:r>
        <w:rPr>
          <w:rFonts w:ascii="Times New Roman" w:hAnsi="Times New Roman" w:cs="Times New Roman"/>
          <w:sz w:val="24"/>
          <w:szCs w:val="24"/>
          <w:lang w:bidi="it-IT"/>
        </w:rPr>
        <w:t>Sitter</w:t>
      </w:r>
      <w:proofErr w:type="spellEnd"/>
      <w:r>
        <w:rPr>
          <w:rFonts w:ascii="Times New Roman" w:hAnsi="Times New Roman" w:cs="Times New Roman"/>
          <w:sz w:val="24"/>
          <w:szCs w:val="24"/>
          <w:lang w:bidi="it-IT"/>
        </w:rPr>
        <w:t>, ecc.);</w:t>
      </w:r>
    </w:p>
    <w:p w14:paraId="7D4027A2" w14:textId="24849A04" w:rsidR="005A1D2C" w:rsidRPr="00E57CF5" w:rsidRDefault="00942146" w:rsidP="005A1D2C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Partecipanti a un centro estivo</w:t>
      </w:r>
      <w:r w:rsidR="006B35BB">
        <w:rPr>
          <w:rFonts w:ascii="Times New Roman" w:hAnsi="Times New Roman" w:cs="Times New Roman"/>
          <w:sz w:val="24"/>
          <w:szCs w:val="24"/>
          <w:lang w:bidi="it-IT"/>
        </w:rPr>
        <w:t>, anche ne</w:t>
      </w:r>
      <w:r w:rsidR="00FA46B3">
        <w:rPr>
          <w:rFonts w:ascii="Times New Roman" w:hAnsi="Times New Roman" w:cs="Times New Roman"/>
          <w:sz w:val="24"/>
          <w:szCs w:val="24"/>
          <w:lang w:bidi="it-IT"/>
        </w:rPr>
        <w:t>i casi di centri specializzati per minori con disabilità,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 per almeno una settimana</w:t>
      </w:r>
      <w:r w:rsidR="005C2785">
        <w:rPr>
          <w:rFonts w:ascii="Times New Roman" w:hAnsi="Times New Roman" w:cs="Times New Roman"/>
          <w:sz w:val="24"/>
          <w:szCs w:val="24"/>
          <w:lang w:bidi="it-IT"/>
        </w:rPr>
        <w:t xml:space="preserve"> nel periodo </w:t>
      </w:r>
      <w:r w:rsidR="00A66C29">
        <w:rPr>
          <w:rFonts w:ascii="Times New Roman" w:eastAsia="Times New Roman" w:hAnsi="Times New Roman" w:cs="Times New Roman"/>
          <w:iCs/>
          <w:sz w:val="24"/>
          <w:szCs w:val="24"/>
        </w:rPr>
        <w:t>01</w:t>
      </w:r>
      <w:r w:rsidR="008E2B12" w:rsidRPr="008E2B12">
        <w:rPr>
          <w:rFonts w:ascii="Times New Roman" w:eastAsia="Times New Roman" w:hAnsi="Times New Roman" w:cs="Times New Roman"/>
          <w:sz w:val="24"/>
          <w:szCs w:val="24"/>
        </w:rPr>
        <w:t>/0</w:t>
      </w:r>
      <w:r w:rsidR="008E2B12" w:rsidRPr="00CB6EAC">
        <w:rPr>
          <w:rFonts w:ascii="Times New Roman" w:eastAsia="Times New Roman" w:hAnsi="Times New Roman" w:cs="Times New Roman"/>
          <w:sz w:val="24"/>
          <w:szCs w:val="24"/>
        </w:rPr>
        <w:t>6/202</w:t>
      </w:r>
      <w:r w:rsidR="00542B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2B12" w:rsidRPr="00CB6E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66C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1EB6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2B12" w:rsidRPr="00CB6EAC">
        <w:rPr>
          <w:rFonts w:ascii="Times New Roman" w:eastAsia="Times New Roman" w:hAnsi="Times New Roman" w:cs="Times New Roman"/>
          <w:sz w:val="24"/>
          <w:szCs w:val="24"/>
        </w:rPr>
        <w:t>/09/</w:t>
      </w:r>
      <w:bookmarkEnd w:id="6"/>
      <w:r w:rsidR="008E2B12" w:rsidRPr="00CB6EA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42B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7CF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39C2C7" w14:textId="65EBBA98" w:rsidR="00E57CF5" w:rsidRPr="00E57CF5" w:rsidRDefault="00E57CF5" w:rsidP="00E57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14:paraId="15C652B1" w14:textId="7230E6A2" w:rsidR="00E57CF5" w:rsidRPr="000834F6" w:rsidRDefault="00E57CF5" w:rsidP="00E57CF5">
      <w:pPr>
        <w:spacing w:after="0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0834F6">
        <w:rPr>
          <w:rFonts w:ascii="Times New Roman" w:hAnsi="Times New Roman" w:cs="Times New Roman"/>
          <w:sz w:val="24"/>
          <w:szCs w:val="24"/>
          <w:lang w:bidi="it-IT"/>
        </w:rPr>
        <w:t>Fermo restando quanto stabilito a</w:t>
      </w:r>
      <w:r>
        <w:rPr>
          <w:rFonts w:ascii="Times New Roman" w:hAnsi="Times New Roman" w:cs="Times New Roman"/>
          <w:sz w:val="24"/>
          <w:szCs w:val="24"/>
          <w:lang w:bidi="it-IT"/>
        </w:rPr>
        <w:t>l comma</w:t>
      </w:r>
      <w:r w:rsidRPr="000834F6">
        <w:rPr>
          <w:rFonts w:ascii="Times New Roman" w:hAnsi="Times New Roman" w:cs="Times New Roman"/>
          <w:sz w:val="24"/>
          <w:szCs w:val="24"/>
          <w:lang w:bidi="it-IT"/>
        </w:rPr>
        <w:t xml:space="preserve"> precedente, costituiscono motivi di esclusione:</w:t>
      </w:r>
    </w:p>
    <w:p w14:paraId="745F160E" w14:textId="26E9FB0D" w:rsidR="00E57CF5" w:rsidRPr="000834F6" w:rsidRDefault="00E57CF5" w:rsidP="00E57CF5">
      <w:pPr>
        <w:spacing w:after="0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ab/>
      </w:r>
      <w:r w:rsidRPr="000834F6">
        <w:rPr>
          <w:rFonts w:ascii="Times New Roman" w:hAnsi="Times New Roman" w:cs="Times New Roman"/>
          <w:sz w:val="24"/>
          <w:szCs w:val="24"/>
          <w:lang w:bidi="it-IT"/>
        </w:rPr>
        <w:t>• l'incompletezza della domanda di partecipazione;</w:t>
      </w:r>
    </w:p>
    <w:p w14:paraId="7EDE1B68" w14:textId="377EF070" w:rsidR="00E57CF5" w:rsidRDefault="00E57CF5" w:rsidP="00E57CF5">
      <w:pPr>
        <w:spacing w:after="0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ab/>
      </w:r>
      <w:r w:rsidRPr="000834F6">
        <w:rPr>
          <w:rFonts w:ascii="Times New Roman" w:hAnsi="Times New Roman" w:cs="Times New Roman"/>
          <w:sz w:val="24"/>
          <w:szCs w:val="24"/>
          <w:lang w:bidi="it-IT"/>
        </w:rPr>
        <w:t>• la domanda priva della documentazione richiesta</w:t>
      </w:r>
      <w:r>
        <w:rPr>
          <w:rFonts w:ascii="Times New Roman" w:hAnsi="Times New Roman" w:cs="Times New Roman"/>
          <w:sz w:val="24"/>
          <w:szCs w:val="24"/>
          <w:lang w:bidi="it-IT"/>
        </w:rPr>
        <w:t>;</w:t>
      </w:r>
    </w:p>
    <w:p w14:paraId="1F623635" w14:textId="77777777" w:rsidR="00E57CF5" w:rsidRPr="005A1D2C" w:rsidRDefault="00E57CF5" w:rsidP="00E57CF5">
      <w:pPr>
        <w:spacing w:after="0" w:line="276" w:lineRule="auto"/>
        <w:jc w:val="both"/>
        <w:rPr>
          <w:lang w:bidi="it-IT"/>
        </w:rPr>
      </w:pPr>
    </w:p>
    <w:p w14:paraId="213D6684" w14:textId="77777777" w:rsidR="005A1D2C" w:rsidRDefault="005A1D2C" w:rsidP="008E2B12">
      <w:pPr>
        <w:pStyle w:val="Paragrafoelenco"/>
        <w:spacing w:after="0" w:line="276" w:lineRule="auto"/>
        <w:jc w:val="both"/>
        <w:rPr>
          <w:lang w:bidi="it-IT"/>
        </w:rPr>
      </w:pPr>
    </w:p>
    <w:p w14:paraId="4B92A8C0" w14:textId="77777777" w:rsidR="00024F6A" w:rsidRPr="00C30268" w:rsidRDefault="00024F6A" w:rsidP="008E2B12">
      <w:pPr>
        <w:pStyle w:val="Titolo1"/>
        <w:rPr>
          <w:lang w:bidi="it-IT"/>
        </w:rPr>
      </w:pPr>
      <w:bookmarkStart w:id="7" w:name="_Toc115771624"/>
      <w:r w:rsidRPr="00C30268">
        <w:rPr>
          <w:lang w:bidi="it-IT"/>
        </w:rPr>
        <w:t>ART. 5 - PRESENTAZIONE DELLA DOMANDA PER I NUCLEI FAMILIARI</w:t>
      </w:r>
      <w:bookmarkEnd w:id="7"/>
      <w:r w:rsidRPr="00C30268">
        <w:rPr>
          <w:lang w:bidi="it-IT"/>
        </w:rPr>
        <w:t xml:space="preserve"> </w:t>
      </w:r>
    </w:p>
    <w:p w14:paraId="60BEF82E" w14:textId="0BA04132" w:rsidR="00542B6B" w:rsidRDefault="00024F6A" w:rsidP="000335B7">
      <w:pPr>
        <w:shd w:val="clear" w:color="auto" w:fill="FFFFFF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La domanda per l’accesso al contributo di cui all’art. 3 del presente bando</w:t>
      </w:r>
      <w:r w:rsidRPr="002A22A9">
        <w:rPr>
          <w:rFonts w:ascii="Times New Roman" w:hAnsi="Times New Roman" w:cs="Times New Roman"/>
          <w:sz w:val="24"/>
          <w:szCs w:val="24"/>
          <w:lang w:bidi="it-IT"/>
        </w:rPr>
        <w:t xml:space="preserve">, </w:t>
      </w:r>
      <w:proofErr w:type="gramStart"/>
      <w:r w:rsidRPr="002A22A9">
        <w:rPr>
          <w:rFonts w:ascii="Times New Roman" w:hAnsi="Times New Roman" w:cs="Times New Roman"/>
          <w:sz w:val="24"/>
          <w:szCs w:val="24"/>
          <w:lang w:bidi="it-IT"/>
        </w:rPr>
        <w:t xml:space="preserve">dovrà </w:t>
      </w:r>
      <w:r w:rsidR="00623EFB">
        <w:rPr>
          <w:rFonts w:ascii="Times New Roman" w:hAnsi="Times New Roman" w:cs="Times New Roman"/>
          <w:sz w:val="24"/>
          <w:szCs w:val="24"/>
          <w:lang w:bidi="it-IT"/>
        </w:rPr>
        <w:t xml:space="preserve"> essere</w:t>
      </w:r>
      <w:proofErr w:type="gramEnd"/>
      <w:r w:rsidR="00623EFB">
        <w:rPr>
          <w:rFonts w:ascii="Times New Roman" w:hAnsi="Times New Roman" w:cs="Times New Roman"/>
          <w:sz w:val="24"/>
          <w:szCs w:val="24"/>
          <w:lang w:bidi="it-IT"/>
        </w:rPr>
        <w:t xml:space="preserve"> debitamente compilata e sottoscritta e </w:t>
      </w:r>
      <w:r w:rsidRPr="002A22A9">
        <w:rPr>
          <w:rFonts w:ascii="Times New Roman" w:hAnsi="Times New Roman" w:cs="Times New Roman"/>
          <w:sz w:val="24"/>
          <w:szCs w:val="24"/>
          <w:lang w:bidi="it-IT"/>
        </w:rPr>
        <w:t>pervenire agli Uffici del Servizio Socio-Culturale, Servizi alla Persona del Comune di Casamassima</w:t>
      </w:r>
      <w:r w:rsidR="00623EFB">
        <w:rPr>
          <w:rFonts w:ascii="Times New Roman" w:hAnsi="Times New Roman" w:cs="Times New Roman"/>
          <w:sz w:val="24"/>
          <w:szCs w:val="24"/>
          <w:lang w:bidi="it-IT"/>
        </w:rPr>
        <w:t>, completa di tutti gli allegati</w:t>
      </w:r>
      <w:r w:rsidR="000335B7">
        <w:rPr>
          <w:rFonts w:ascii="Times New Roman" w:hAnsi="Times New Roman" w:cs="Times New Roman"/>
          <w:sz w:val="24"/>
          <w:szCs w:val="24"/>
          <w:lang w:bidi="it-IT"/>
        </w:rPr>
        <w:t xml:space="preserve"> </w:t>
      </w:r>
      <w:r w:rsidR="000335B7" w:rsidRPr="006A3EFD">
        <w:rPr>
          <w:rFonts w:ascii="Times New Roman" w:hAnsi="Times New Roman" w:cs="Times New Roman"/>
          <w:b/>
          <w:bCs/>
          <w:sz w:val="24"/>
          <w:szCs w:val="24"/>
          <w:lang w:bidi="it-IT"/>
        </w:rPr>
        <w:t>dal</w:t>
      </w:r>
      <w:r w:rsidR="00542B6B" w:rsidRPr="006A3EFD">
        <w:rPr>
          <w:rFonts w:ascii="Times New Roman" w:hAnsi="Times New Roman" w:cs="Times New Roman"/>
          <w:b/>
          <w:bCs/>
          <w:sz w:val="24"/>
          <w:szCs w:val="24"/>
          <w:lang w:bidi="it-IT"/>
        </w:rPr>
        <w:t xml:space="preserve"> </w:t>
      </w:r>
      <w:r w:rsidR="006A3EFD" w:rsidRPr="006A3EFD">
        <w:rPr>
          <w:rFonts w:ascii="Times New Roman" w:hAnsi="Times New Roman" w:cs="Times New Roman"/>
          <w:b/>
          <w:bCs/>
          <w:sz w:val="24"/>
          <w:szCs w:val="24"/>
          <w:lang w:bidi="it-IT"/>
        </w:rPr>
        <w:t xml:space="preserve">19/09/2023 </w:t>
      </w:r>
      <w:r w:rsidR="00542B6B" w:rsidRPr="006A3EFD">
        <w:rPr>
          <w:rFonts w:ascii="Times New Roman" w:hAnsi="Times New Roman" w:cs="Times New Roman"/>
          <w:b/>
          <w:bCs/>
          <w:sz w:val="24"/>
          <w:szCs w:val="24"/>
          <w:lang w:bidi="it-IT"/>
        </w:rPr>
        <w:t xml:space="preserve">al </w:t>
      </w:r>
      <w:r w:rsidR="006A3EFD" w:rsidRPr="006A3EFD">
        <w:rPr>
          <w:rFonts w:ascii="Times New Roman" w:hAnsi="Times New Roman" w:cs="Times New Roman"/>
          <w:b/>
          <w:bCs/>
          <w:sz w:val="24"/>
          <w:szCs w:val="24"/>
          <w:lang w:bidi="it-IT"/>
        </w:rPr>
        <w:t>08/10/2023</w:t>
      </w:r>
      <w:r w:rsidRPr="006A3EFD">
        <w:rPr>
          <w:rFonts w:ascii="Times New Roman" w:hAnsi="Times New Roman" w:cs="Times New Roman"/>
          <w:b/>
          <w:bCs/>
          <w:sz w:val="24"/>
          <w:szCs w:val="24"/>
          <w:lang w:bidi="it-IT"/>
        </w:rPr>
        <w:t>,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 </w:t>
      </w:r>
    </w:p>
    <w:p w14:paraId="23E5145B" w14:textId="77777777" w:rsidR="00623EFB" w:rsidRDefault="00542B6B" w:rsidP="00623EFB">
      <w:pPr>
        <w:pStyle w:val="Paragrafoelenco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 xml:space="preserve">A mezzo PEC all’indirizzo </w:t>
      </w:r>
      <w:hyperlink r:id="rId9" w:history="1">
        <w:r w:rsidR="00623EFB" w:rsidRPr="00A221D2">
          <w:rPr>
            <w:rStyle w:val="Collegamentoipertestuale"/>
            <w:rFonts w:ascii="Times New Roman" w:hAnsi="Times New Roman" w:cs="Times New Roman"/>
            <w:sz w:val="24"/>
            <w:szCs w:val="24"/>
            <w:lang w:bidi="it-IT"/>
          </w:rPr>
          <w:t>servizisociali.comune.casamassima@pec.it</w:t>
        </w:r>
      </w:hyperlink>
    </w:p>
    <w:p w14:paraId="1963908A" w14:textId="73F0CBFD" w:rsidR="00024F6A" w:rsidRPr="00623EFB" w:rsidRDefault="00623EFB" w:rsidP="00623EFB">
      <w:pPr>
        <w:pStyle w:val="Paragrafoelenco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 xml:space="preserve">Consegna </w:t>
      </w:r>
      <w:r w:rsidRPr="00623EFB">
        <w:rPr>
          <w:rFonts w:ascii="Times New Roman" w:hAnsi="Times New Roman" w:cs="Times New Roman"/>
          <w:i/>
          <w:iCs/>
          <w:sz w:val="24"/>
          <w:szCs w:val="24"/>
          <w:lang w:bidi="it-IT"/>
        </w:rPr>
        <w:t xml:space="preserve">brevi </w:t>
      </w:r>
      <w:proofErr w:type="spellStart"/>
      <w:r w:rsidRPr="00623EFB">
        <w:rPr>
          <w:rFonts w:ascii="Times New Roman" w:hAnsi="Times New Roman" w:cs="Times New Roman"/>
          <w:i/>
          <w:iCs/>
          <w:sz w:val="24"/>
          <w:szCs w:val="24"/>
          <w:lang w:bidi="it-IT"/>
        </w:rPr>
        <w:t>manu</w:t>
      </w:r>
      <w:proofErr w:type="spellEnd"/>
      <w:r>
        <w:rPr>
          <w:rFonts w:ascii="Times New Roman" w:hAnsi="Times New Roman" w:cs="Times New Roman"/>
          <w:sz w:val="24"/>
          <w:szCs w:val="24"/>
          <w:lang w:bidi="it-IT"/>
        </w:rPr>
        <w:t xml:space="preserve"> presso lo sportello di Segretariato Sociale dal lunedì al venerdì dalle ore 9.00 alle ore 12.00. </w:t>
      </w:r>
      <w:r w:rsidR="00024F6A" w:rsidRPr="00623EFB">
        <w:rPr>
          <w:rFonts w:ascii="Times New Roman" w:hAnsi="Times New Roman" w:cs="Times New Roman"/>
          <w:sz w:val="24"/>
          <w:szCs w:val="24"/>
          <w:lang w:bidi="it-IT"/>
        </w:rPr>
        <w:t xml:space="preserve"> </w:t>
      </w:r>
    </w:p>
    <w:p w14:paraId="1BACCF82" w14:textId="77777777" w:rsidR="00024F6A" w:rsidRDefault="00024F6A" w:rsidP="00024F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 xml:space="preserve">Nel caso di nuclei familiari con più di un minore coinvolto nelle attività estive dovrà essere redatta una domanda per minore. </w:t>
      </w:r>
    </w:p>
    <w:p w14:paraId="4FA16BBE" w14:textId="77777777" w:rsidR="00024F6A" w:rsidRPr="002A22A9" w:rsidRDefault="00024F6A" w:rsidP="00024F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14:paraId="7EAF36BB" w14:textId="77777777" w:rsidR="00024F6A" w:rsidRPr="002A22A9" w:rsidRDefault="00024F6A" w:rsidP="00024F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2A22A9">
        <w:rPr>
          <w:rFonts w:ascii="Times New Roman" w:hAnsi="Times New Roman" w:cs="Times New Roman"/>
          <w:sz w:val="24"/>
          <w:szCs w:val="24"/>
          <w:lang w:bidi="it-IT"/>
        </w:rPr>
        <w:t xml:space="preserve">Alla 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domanda </w:t>
      </w:r>
      <w:r w:rsidRPr="002A22A9">
        <w:rPr>
          <w:rFonts w:ascii="Times New Roman" w:hAnsi="Times New Roman" w:cs="Times New Roman"/>
          <w:sz w:val="24"/>
          <w:szCs w:val="24"/>
          <w:lang w:bidi="it-IT"/>
        </w:rPr>
        <w:t xml:space="preserve">dovrà essere obbligatoriamente allegata la seguente documentazione: </w:t>
      </w:r>
    </w:p>
    <w:p w14:paraId="22D3948E" w14:textId="77777777" w:rsidR="00024F6A" w:rsidRPr="002A22A9" w:rsidRDefault="00024F6A" w:rsidP="00024F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14:paraId="29F6BF5D" w14:textId="77777777" w:rsidR="00024F6A" w:rsidRDefault="00024F6A" w:rsidP="00024F6A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2A22A9">
        <w:rPr>
          <w:rFonts w:ascii="Times New Roman" w:hAnsi="Times New Roman" w:cs="Times New Roman"/>
          <w:sz w:val="24"/>
          <w:szCs w:val="24"/>
          <w:lang w:bidi="it-IT"/>
        </w:rPr>
        <w:t xml:space="preserve">Documento 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di identità in corso di validità del richiedente; </w:t>
      </w:r>
    </w:p>
    <w:p w14:paraId="7A1819F7" w14:textId="77777777" w:rsidR="00024F6A" w:rsidRDefault="00024F6A" w:rsidP="00024F6A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Modello ISEE o certificazione di invalidità</w:t>
      </w:r>
      <w:r w:rsidR="00C30268">
        <w:rPr>
          <w:rFonts w:ascii="Times New Roman" w:hAnsi="Times New Roman" w:cs="Times New Roman"/>
          <w:sz w:val="24"/>
          <w:szCs w:val="24"/>
          <w:lang w:bidi="it-IT"/>
        </w:rPr>
        <w:t xml:space="preserve"> del minore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; </w:t>
      </w:r>
    </w:p>
    <w:p w14:paraId="09A90801" w14:textId="14D61226" w:rsidR="00024F6A" w:rsidRDefault="00024F6A" w:rsidP="00024F6A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Ricevute di pagamento delle rette di iscrizione</w:t>
      </w:r>
      <w:r w:rsidR="00623EFB">
        <w:rPr>
          <w:rFonts w:ascii="Times New Roman" w:hAnsi="Times New Roman" w:cs="Times New Roman"/>
          <w:sz w:val="24"/>
          <w:szCs w:val="24"/>
          <w:lang w:bidi="it-IT"/>
        </w:rPr>
        <w:t xml:space="preserve"> con indicazione di importo e periodo di riferimento</w:t>
      </w:r>
      <w:r>
        <w:rPr>
          <w:rFonts w:ascii="Times New Roman" w:hAnsi="Times New Roman" w:cs="Times New Roman"/>
          <w:sz w:val="24"/>
          <w:szCs w:val="24"/>
          <w:lang w:bidi="it-IT"/>
        </w:rPr>
        <w:t>;</w:t>
      </w:r>
    </w:p>
    <w:p w14:paraId="34A4B7CD" w14:textId="77777777" w:rsidR="00024F6A" w:rsidRPr="00E3785F" w:rsidRDefault="00024F6A" w:rsidP="00024F6A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14:paraId="2E2BF81C" w14:textId="77777777" w:rsidR="00024F6A" w:rsidRDefault="00024F6A" w:rsidP="00024F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È fatta salva la possibilità dell’Amministrazione di richiedere integrazioni documentali o chiarimenti ai richiedenti.</w:t>
      </w:r>
    </w:p>
    <w:p w14:paraId="67DA0C55" w14:textId="77777777" w:rsidR="00024F6A" w:rsidRDefault="00024F6A" w:rsidP="00024F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14:paraId="331801A1" w14:textId="77777777" w:rsidR="00024F6A" w:rsidRDefault="00024F6A" w:rsidP="0002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 xml:space="preserve">Tale documentazione ha valore di autocertificazione ai sensi degli art. 46-47 del </w:t>
      </w:r>
      <w:r w:rsidRPr="00CD1994">
        <w:rPr>
          <w:rFonts w:ascii="Times New Roman" w:hAnsi="Times New Roman" w:cs="Times New Roman"/>
          <w:sz w:val="24"/>
          <w:szCs w:val="24"/>
          <w:lang w:bidi="it-IT"/>
        </w:rPr>
        <w:t>DPR 445/2000.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  </w:t>
      </w:r>
      <w:r w:rsidRPr="00CD1994">
        <w:rPr>
          <w:rFonts w:ascii="Times New Roman" w:hAnsi="Times New Roman" w:cs="Times New Roman"/>
          <w:sz w:val="24"/>
          <w:szCs w:val="24"/>
          <w:lang w:bidi="it-IT"/>
        </w:rPr>
        <w:t>L’Amministrazione Comunale provvederà ad effettuare verifiche sulla veridicità delle dichiarazioni rese in sede di istanza, provvedendo anche alla denuncia all’Autorità Giudiziaria ai sensi dell’art. 76 del DPR 445/2000 in caso di false dichiarazioni.</w:t>
      </w:r>
    </w:p>
    <w:p w14:paraId="675E5E5C" w14:textId="77777777" w:rsidR="00C30268" w:rsidRDefault="00C30268" w:rsidP="00C30268">
      <w:pPr>
        <w:pStyle w:val="Normale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C8B9D" w14:textId="590CCB2A" w:rsidR="00E57CF5" w:rsidRDefault="00E57CF5" w:rsidP="00E57CF5">
      <w:pPr>
        <w:pStyle w:val="Titolo1"/>
      </w:pPr>
      <w:bookmarkStart w:id="8" w:name="_Toc115771625"/>
      <w:r>
        <w:t>ART. 6 – ELABORAZIONE DELLA GRADUATORIA</w:t>
      </w:r>
      <w:bookmarkEnd w:id="8"/>
    </w:p>
    <w:p w14:paraId="5ABB3A80" w14:textId="70B4E531" w:rsidR="00E57CF5" w:rsidRDefault="00E57CF5" w:rsidP="00E5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4F6">
        <w:rPr>
          <w:rFonts w:ascii="Times New Roman" w:hAnsi="Times New Roman" w:cs="Times New Roman"/>
          <w:sz w:val="24"/>
          <w:szCs w:val="24"/>
        </w:rPr>
        <w:t>Ad esito della fase istruttoria, sarà redatto un elenco delle domande ammissibili secondo un ordine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4F6">
        <w:rPr>
          <w:rFonts w:ascii="Times New Roman" w:hAnsi="Times New Roman" w:cs="Times New Roman"/>
          <w:sz w:val="24"/>
          <w:szCs w:val="24"/>
        </w:rPr>
        <w:t xml:space="preserve">graduatoria che tenga conto, prioritariamente, del valore </w:t>
      </w:r>
      <w:proofErr w:type="spellStart"/>
      <w:r w:rsidRPr="000834F6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Pr="000834F6">
        <w:rPr>
          <w:rFonts w:ascii="Times New Roman" w:hAnsi="Times New Roman" w:cs="Times New Roman"/>
          <w:sz w:val="24"/>
          <w:szCs w:val="24"/>
        </w:rPr>
        <w:t xml:space="preserve"> del nucleo familiare (dall’</w:t>
      </w:r>
      <w:proofErr w:type="spellStart"/>
      <w:r w:rsidRPr="000834F6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Pr="000834F6">
        <w:rPr>
          <w:rFonts w:ascii="Times New Roman" w:hAnsi="Times New Roman" w:cs="Times New Roman"/>
          <w:sz w:val="24"/>
          <w:szCs w:val="24"/>
        </w:rPr>
        <w:t xml:space="preserve"> più basso) </w:t>
      </w:r>
      <w:proofErr w:type="gramStart"/>
      <w:r w:rsidRPr="000834F6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834F6">
        <w:rPr>
          <w:rFonts w:ascii="Times New Roman" w:hAnsi="Times New Roman" w:cs="Times New Roman"/>
          <w:sz w:val="24"/>
          <w:szCs w:val="24"/>
        </w:rPr>
        <w:t>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4F6">
        <w:rPr>
          <w:rFonts w:ascii="Times New Roman" w:hAnsi="Times New Roman" w:cs="Times New Roman"/>
          <w:sz w:val="24"/>
          <w:szCs w:val="24"/>
        </w:rPr>
        <w:t xml:space="preserve">subordine e a parità di valore </w:t>
      </w:r>
      <w:proofErr w:type="spellStart"/>
      <w:r w:rsidRPr="000834F6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Pr="000834F6">
        <w:rPr>
          <w:rFonts w:ascii="Times New Roman" w:hAnsi="Times New Roman" w:cs="Times New Roman"/>
          <w:sz w:val="24"/>
          <w:szCs w:val="24"/>
        </w:rPr>
        <w:t>, del numero di figli minori presenti nel nucleo familiare.</w:t>
      </w:r>
    </w:p>
    <w:p w14:paraId="66C97CDD" w14:textId="5AC8120F" w:rsidR="00E57CF5" w:rsidRDefault="00E57CF5" w:rsidP="00E5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FC177" w14:textId="48EB79C3" w:rsidR="00E57CF5" w:rsidRDefault="00E57CF5" w:rsidP="00E57CF5">
      <w:pPr>
        <w:pStyle w:val="Titolo1"/>
        <w:rPr>
          <w:b w:val="0"/>
          <w:bCs/>
        </w:rPr>
      </w:pPr>
      <w:bookmarkStart w:id="9" w:name="_Toc115771626"/>
      <w:r w:rsidRPr="00E57CF5">
        <w:rPr>
          <w:b w:val="0"/>
          <w:bCs/>
        </w:rPr>
        <w:t>Le istanze ritenute ammissibili saranno finanziate fino ad esaurimento delle somme disponibili.</w:t>
      </w:r>
      <w:bookmarkEnd w:id="9"/>
    </w:p>
    <w:p w14:paraId="0CAAFFBD" w14:textId="77777777" w:rsidR="00E57CF5" w:rsidRPr="00E57CF5" w:rsidRDefault="00E57CF5" w:rsidP="00E57CF5">
      <w:pPr>
        <w:rPr>
          <w:lang w:eastAsia="it-IT"/>
        </w:rPr>
      </w:pPr>
    </w:p>
    <w:p w14:paraId="2A56EC1B" w14:textId="1959712C" w:rsidR="00C30268" w:rsidRDefault="0089630C" w:rsidP="00C30268">
      <w:pPr>
        <w:pStyle w:val="Titolo1"/>
        <w:rPr>
          <w:rFonts w:asciiTheme="majorHAnsi" w:hAnsiTheme="majorHAnsi" w:cstheme="majorBidi"/>
        </w:rPr>
      </w:pPr>
      <w:bookmarkStart w:id="10" w:name="_Toc115771627"/>
      <w:r>
        <w:t xml:space="preserve">ART. </w:t>
      </w:r>
      <w:r w:rsidR="00E57CF5">
        <w:t>7</w:t>
      </w:r>
      <w:r w:rsidR="00C30268">
        <w:t xml:space="preserve"> - INFORMAZIONI</w:t>
      </w:r>
      <w:bookmarkEnd w:id="10"/>
    </w:p>
    <w:p w14:paraId="63AC84E0" w14:textId="76AC0934" w:rsidR="00C30268" w:rsidRDefault="00C30268" w:rsidP="00C30268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È possibile chiedere chiarimenti inerenti </w:t>
      </w:r>
      <w:r w:rsidR="00ED286F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presente avviso </w:t>
      </w:r>
      <w:r w:rsidR="00C44639">
        <w:rPr>
          <w:rFonts w:ascii="Times New Roman" w:eastAsia="Times New Roman" w:hAnsi="Times New Roman" w:cs="Times New Roman"/>
          <w:sz w:val="24"/>
          <w:szCs w:val="24"/>
        </w:rPr>
        <w:t xml:space="preserve">allo Sportello di Segretariato Sociale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reperibile ai seguenti recapiti: </w:t>
      </w:r>
    </w:p>
    <w:p w14:paraId="6C7260A3" w14:textId="56FFA146" w:rsidR="00C30268" w:rsidRDefault="00C30268" w:rsidP="00C30268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 080-6530</w:t>
      </w:r>
      <w:r w:rsidR="00C44639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</w:p>
    <w:p w14:paraId="7AF23031" w14:textId="593BEF94" w:rsidR="00C30268" w:rsidRDefault="00C30268" w:rsidP="00C30268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e-mail: </w:t>
      </w:r>
      <w:r w:rsidR="00C44639">
        <w:rPr>
          <w:rFonts w:ascii="Times New Roman" w:eastAsia="Times New Roman" w:hAnsi="Times New Roman" w:cs="Times New Roman"/>
          <w:i/>
          <w:iCs/>
          <w:sz w:val="24"/>
          <w:szCs w:val="24"/>
        </w:rPr>
        <w:t>segretariato.pua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@comune.casamassima.ba.it</w:t>
      </w:r>
    </w:p>
    <w:p w14:paraId="382FC60E" w14:textId="77777777" w:rsidR="00C30268" w:rsidRDefault="00C30268" w:rsidP="00C30268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DE37A" w14:textId="0EA424A0" w:rsidR="00C30268" w:rsidRDefault="0089630C" w:rsidP="00C30268">
      <w:pPr>
        <w:pStyle w:val="Titolo1"/>
        <w:rPr>
          <w:rFonts w:asciiTheme="majorHAnsi" w:hAnsiTheme="majorHAnsi" w:cstheme="majorBidi"/>
        </w:rPr>
      </w:pPr>
      <w:bookmarkStart w:id="11" w:name="_Toc115771628"/>
      <w:r>
        <w:t xml:space="preserve">ART. </w:t>
      </w:r>
      <w:r w:rsidR="00E57CF5">
        <w:t>8</w:t>
      </w:r>
      <w:r w:rsidR="00C30268">
        <w:t xml:space="preserve"> – PUBBLICITA’</w:t>
      </w:r>
      <w:bookmarkEnd w:id="11"/>
    </w:p>
    <w:p w14:paraId="449C715F" w14:textId="77777777" w:rsidR="00C30268" w:rsidRDefault="00C30268" w:rsidP="00C30268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presente provvedimento viene pubblicato all’albo pretorio comunale on line e sul sito istituzionale del comune Casamassima nella sezione news e amministrazione trasparente.</w:t>
      </w:r>
    </w:p>
    <w:p w14:paraId="40B6303D" w14:textId="77777777" w:rsidR="00C30268" w:rsidRDefault="00C30268" w:rsidP="00C30268">
      <w:pPr>
        <w:pStyle w:val="Normale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56F20" w14:textId="75286521" w:rsidR="00C30268" w:rsidRDefault="0089630C" w:rsidP="00C30268">
      <w:pPr>
        <w:pStyle w:val="Titolo1"/>
        <w:rPr>
          <w:rFonts w:asciiTheme="majorHAnsi" w:hAnsiTheme="majorHAnsi" w:cstheme="majorBidi"/>
        </w:rPr>
      </w:pPr>
      <w:bookmarkStart w:id="12" w:name="_Toc115771629"/>
      <w:r>
        <w:t xml:space="preserve">ART. </w:t>
      </w:r>
      <w:r w:rsidR="00E57CF5">
        <w:t>9</w:t>
      </w:r>
      <w:r w:rsidR="00C30268">
        <w:t xml:space="preserve"> - RESPONSABILE DEL PROCEDIMENTO E PRIVACY</w:t>
      </w:r>
      <w:bookmarkEnd w:id="12"/>
    </w:p>
    <w:p w14:paraId="5664E5BB" w14:textId="3A6980BF" w:rsidR="00C30268" w:rsidRDefault="00C30268" w:rsidP="00C30268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Responsabile Unico del procedimento è la dott.ssa </w:t>
      </w:r>
      <w:r w:rsidR="00A66C29">
        <w:rPr>
          <w:rFonts w:ascii="Times New Roman" w:eastAsia="Times New Roman" w:hAnsi="Times New Roman" w:cs="Times New Roman"/>
          <w:sz w:val="24"/>
          <w:szCs w:val="24"/>
        </w:rPr>
        <w:t>Mariangela Nuzzi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qualità di Responsabile del Servizio Socio-Culturale del Comune di Casamassima.</w:t>
      </w:r>
    </w:p>
    <w:p w14:paraId="77CE1F3B" w14:textId="77777777" w:rsidR="00C30268" w:rsidRDefault="00C30268" w:rsidP="00C30268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e per gli effetti di cui al Regolamento UE 2016/679 e del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i dati richiesti dal presente Bando e dai formulari allegati saranno utilizzati esclusivamente per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̀ previste dal bando stesso e saranno conservati per il periodo di tempo necessario per il conseguimento delle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̀ per le quali sono raccolti e trattati e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̀ atte a garantire la sicurezza e la riservatezza dei dati medesimi ed ogni altro diritto spettante all’interessato. </w:t>
      </w:r>
    </w:p>
    <w:p w14:paraId="399114A4" w14:textId="77777777" w:rsidR="00C30268" w:rsidRDefault="00C30268" w:rsidP="00C30268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Titolare del Trattamento dei dati è il Comune di Casamassima. </w:t>
      </w:r>
    </w:p>
    <w:p w14:paraId="0DD1BB50" w14:textId="77777777" w:rsidR="00C30268" w:rsidRDefault="00C30268" w:rsidP="00C30268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9679" w14:textId="77777777" w:rsidR="00C30268" w:rsidRDefault="00C30268" w:rsidP="00C30268">
      <w:pPr>
        <w:pStyle w:val="Normale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87274" w14:textId="0C7DFB27" w:rsidR="00C30268" w:rsidRPr="00754D21" w:rsidRDefault="00754D2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Casamassima, lì </w:t>
      </w:r>
      <w:r w:rsidR="006A3EFD">
        <w:rPr>
          <w:rFonts w:ascii="Times New Roman" w:eastAsia="Times New Roman" w:hAnsi="Times New Roman" w:cs="Times New Roman"/>
          <w:sz w:val="24"/>
          <w:szCs w:val="24"/>
          <w:lang w:eastAsia="it-IT"/>
        </w:rPr>
        <w:t>18/09/2023</w:t>
      </w:r>
    </w:p>
    <w:sectPr w:rsidR="00C30268" w:rsidRPr="00754D2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D21C" w14:textId="77777777" w:rsidR="0084089A" w:rsidRDefault="0084089A" w:rsidP="00A02780">
      <w:pPr>
        <w:spacing w:after="0" w:line="240" w:lineRule="auto"/>
      </w:pPr>
      <w:r>
        <w:separator/>
      </w:r>
    </w:p>
  </w:endnote>
  <w:endnote w:type="continuationSeparator" w:id="0">
    <w:p w14:paraId="23827659" w14:textId="77777777" w:rsidR="0084089A" w:rsidRDefault="0084089A" w:rsidP="00A0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3B229" w14:textId="77777777" w:rsidR="0084089A" w:rsidRDefault="0084089A" w:rsidP="00A02780">
      <w:pPr>
        <w:spacing w:after="0" w:line="240" w:lineRule="auto"/>
      </w:pPr>
      <w:r>
        <w:separator/>
      </w:r>
    </w:p>
  </w:footnote>
  <w:footnote w:type="continuationSeparator" w:id="0">
    <w:p w14:paraId="60DCBC49" w14:textId="77777777" w:rsidR="0084089A" w:rsidRDefault="0084089A" w:rsidP="00A0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A6C5" w14:textId="77777777" w:rsidR="00A02780" w:rsidRDefault="00A02780" w:rsidP="00A02780">
    <w:pPr>
      <w:pStyle w:val="Normale1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3C6C7241" wp14:editId="276808DF">
          <wp:simplePos x="0" y="0"/>
          <wp:positionH relativeFrom="column">
            <wp:posOffset>2527935</wp:posOffset>
          </wp:positionH>
          <wp:positionV relativeFrom="paragraph">
            <wp:posOffset>-354329</wp:posOffset>
          </wp:positionV>
          <wp:extent cx="914400" cy="10153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44B0C7" w14:textId="77777777" w:rsidR="00A02780" w:rsidRDefault="00A02780" w:rsidP="00A02780">
    <w:pPr>
      <w:pStyle w:val="Normale1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D3E9AA2" w14:textId="77777777" w:rsidR="00A02780" w:rsidRDefault="00A02780" w:rsidP="00A02780">
    <w:pPr>
      <w:pStyle w:val="Normale1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5BF189D" w14:textId="77777777" w:rsidR="00A02780" w:rsidRDefault="00A02780" w:rsidP="00A02780">
    <w:pPr>
      <w:pStyle w:val="Normale1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5F1FF7E7" w14:textId="77777777" w:rsidR="00A02780" w:rsidRDefault="00A02780" w:rsidP="00A02780">
    <w:pPr>
      <w:pStyle w:val="Normale1"/>
      <w:spacing w:after="0" w:line="240" w:lineRule="auto"/>
      <w:jc w:val="center"/>
      <w:rPr>
        <w:rFonts w:ascii="Vivaldi" w:eastAsia="Vivaldi" w:hAnsi="Vivaldi" w:cs="Vivaldi"/>
        <w:b/>
        <w:i/>
        <w:color w:val="5F5F5F"/>
        <w:sz w:val="32"/>
        <w:szCs w:val="32"/>
      </w:rPr>
    </w:pPr>
    <w:r>
      <w:rPr>
        <w:rFonts w:ascii="Vivaldi" w:eastAsia="Vivaldi" w:hAnsi="Vivaldi" w:cs="Vivaldi"/>
        <w:b/>
        <w:i/>
        <w:color w:val="5F5F5F"/>
        <w:sz w:val="32"/>
        <w:szCs w:val="32"/>
      </w:rPr>
      <w:t>Comune di Casamassima</w:t>
    </w:r>
  </w:p>
  <w:p w14:paraId="687653F3" w14:textId="77777777" w:rsidR="00A02780" w:rsidRDefault="00A02780" w:rsidP="00A02780">
    <w:pPr>
      <w:pStyle w:val="Normale1"/>
      <w:tabs>
        <w:tab w:val="left" w:pos="6612"/>
      </w:tabs>
      <w:spacing w:after="0" w:line="240" w:lineRule="auto"/>
      <w:jc w:val="center"/>
      <w:rPr>
        <w:rFonts w:ascii="Vivaldi" w:eastAsia="Vivaldi" w:hAnsi="Vivaldi" w:cs="Vivaldi"/>
        <w:b/>
        <w:i/>
        <w:sz w:val="23"/>
        <w:szCs w:val="23"/>
      </w:rPr>
    </w:pPr>
    <w:r>
      <w:rPr>
        <w:rFonts w:ascii="Vivaldi" w:eastAsia="Vivaldi" w:hAnsi="Vivaldi" w:cs="Vivaldi"/>
        <w:b/>
        <w:i/>
        <w:sz w:val="23"/>
        <w:szCs w:val="23"/>
      </w:rPr>
      <w:t>Città Metropolitana di Bari</w:t>
    </w:r>
  </w:p>
  <w:p w14:paraId="1E7F74DC" w14:textId="77777777" w:rsidR="00A02780" w:rsidRDefault="00A02780" w:rsidP="00A02780">
    <w:pPr>
      <w:pStyle w:val="Normale1"/>
      <w:pBdr>
        <w:bottom w:val="single" w:sz="4" w:space="1" w:color="000000"/>
      </w:pBdr>
      <w:tabs>
        <w:tab w:val="left" w:pos="3780"/>
      </w:tabs>
      <w:spacing w:after="0" w:line="240" w:lineRule="auto"/>
      <w:jc w:val="center"/>
      <w:rPr>
        <w:rFonts w:ascii="Vivaldi" w:eastAsia="Vivaldi" w:hAnsi="Vivaldi" w:cs="Vivaldi"/>
        <w:b/>
        <w:i/>
        <w:color w:val="404040"/>
        <w:sz w:val="28"/>
        <w:szCs w:val="28"/>
      </w:rPr>
    </w:pPr>
    <w:r>
      <w:rPr>
        <w:rFonts w:ascii="Vivaldi" w:eastAsia="Vivaldi" w:hAnsi="Vivaldi" w:cs="Vivaldi"/>
        <w:b/>
        <w:i/>
        <w:color w:val="404040"/>
        <w:sz w:val="28"/>
        <w:szCs w:val="28"/>
      </w:rPr>
      <w:t xml:space="preserve">Servizio Socio </w:t>
    </w:r>
    <w:r>
      <w:rPr>
        <w:rFonts w:ascii="Vivaldi" w:eastAsia="Vivaldi" w:hAnsi="Vivaldi" w:cs="Vivaldi"/>
        <w:b/>
        <w:color w:val="404040"/>
        <w:sz w:val="28"/>
        <w:szCs w:val="28"/>
      </w:rPr>
      <w:t>C</w:t>
    </w:r>
    <w:r>
      <w:rPr>
        <w:rFonts w:ascii="Vivaldi" w:eastAsia="Vivaldi" w:hAnsi="Vivaldi" w:cs="Vivaldi"/>
        <w:b/>
        <w:i/>
        <w:color w:val="404040"/>
        <w:sz w:val="28"/>
        <w:szCs w:val="28"/>
      </w:rPr>
      <w:t>ulturale – Servizi alla Persona</w:t>
    </w:r>
  </w:p>
  <w:p w14:paraId="1AB2DEC3" w14:textId="77777777" w:rsidR="00A02780" w:rsidRDefault="00A02780" w:rsidP="00A02780">
    <w:pPr>
      <w:pStyle w:val="Normale1"/>
      <w:pBdr>
        <w:bottom w:val="single" w:sz="4" w:space="1" w:color="000000"/>
      </w:pBdr>
      <w:tabs>
        <w:tab w:val="left" w:pos="3780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20"/>
        <w:szCs w:val="20"/>
      </w:rPr>
    </w:pPr>
    <w:r>
      <w:rPr>
        <w:rFonts w:ascii="Times New Roman" w:eastAsia="Times New Roman" w:hAnsi="Times New Roman" w:cs="Times New Roman"/>
        <w:color w:val="404040"/>
        <w:sz w:val="20"/>
        <w:szCs w:val="20"/>
      </w:rPr>
      <w:t>Via Fiorentini, 7 – Tel. 0806530146-144-153-142/ fax 080673889</w:t>
    </w:r>
  </w:p>
  <w:p w14:paraId="5B189337" w14:textId="77777777" w:rsidR="00A02780" w:rsidRDefault="00A02780" w:rsidP="00A02780">
    <w:pPr>
      <w:pStyle w:val="Normale1"/>
      <w:pBdr>
        <w:bottom w:val="single" w:sz="4" w:space="1" w:color="000000"/>
      </w:pBdr>
      <w:tabs>
        <w:tab w:val="left" w:pos="3780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20"/>
        <w:szCs w:val="20"/>
      </w:rPr>
    </w:pPr>
    <w:r>
      <w:rPr>
        <w:rFonts w:ascii="Times New Roman" w:eastAsia="Times New Roman" w:hAnsi="Times New Roman" w:cs="Times New Roman"/>
        <w:color w:val="404040"/>
        <w:sz w:val="20"/>
        <w:szCs w:val="20"/>
      </w:rPr>
      <w:t xml:space="preserve">PEC: </w:t>
    </w:r>
    <w:r>
      <w:rPr>
        <w:rFonts w:ascii="Times New Roman" w:eastAsia="Times New Roman" w:hAnsi="Times New Roman" w:cs="Times New Roman"/>
        <w:color w:val="0563C1"/>
        <w:sz w:val="20"/>
        <w:szCs w:val="20"/>
        <w:u w:val="single"/>
      </w:rPr>
      <w:t>servizisociali.comune.casamassima@pec.it</w:t>
    </w:r>
  </w:p>
  <w:p w14:paraId="58D47D8B" w14:textId="77777777" w:rsidR="00A02780" w:rsidRDefault="00A027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EAB"/>
    <w:multiLevelType w:val="hybridMultilevel"/>
    <w:tmpl w:val="71D456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338A"/>
    <w:multiLevelType w:val="hybridMultilevel"/>
    <w:tmpl w:val="CD8E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059F"/>
    <w:multiLevelType w:val="hybridMultilevel"/>
    <w:tmpl w:val="3BA6C2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2494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4916"/>
    <w:multiLevelType w:val="hybridMultilevel"/>
    <w:tmpl w:val="1C182D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D35E6"/>
    <w:multiLevelType w:val="hybridMultilevel"/>
    <w:tmpl w:val="F1107BDA"/>
    <w:lvl w:ilvl="0" w:tplc="A1026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0A33"/>
    <w:multiLevelType w:val="hybridMultilevel"/>
    <w:tmpl w:val="E84EA6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442D4"/>
    <w:multiLevelType w:val="hybridMultilevel"/>
    <w:tmpl w:val="02500B96"/>
    <w:lvl w:ilvl="0" w:tplc="A1026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3884"/>
    <w:multiLevelType w:val="hybridMultilevel"/>
    <w:tmpl w:val="BCFA4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B7ACD"/>
    <w:multiLevelType w:val="hybridMultilevel"/>
    <w:tmpl w:val="B2E0B994"/>
    <w:lvl w:ilvl="0" w:tplc="0410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C30A7"/>
    <w:multiLevelType w:val="hybridMultilevel"/>
    <w:tmpl w:val="7AF6D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4"/>
    <w:rsid w:val="00024F6A"/>
    <w:rsid w:val="000335B7"/>
    <w:rsid w:val="000F6384"/>
    <w:rsid w:val="00141BBC"/>
    <w:rsid w:val="00154FB8"/>
    <w:rsid w:val="00177190"/>
    <w:rsid w:val="00184C0F"/>
    <w:rsid w:val="002074BC"/>
    <w:rsid w:val="00251D76"/>
    <w:rsid w:val="002D5F40"/>
    <w:rsid w:val="002E4AAA"/>
    <w:rsid w:val="00347732"/>
    <w:rsid w:val="003B0691"/>
    <w:rsid w:val="003D2C9B"/>
    <w:rsid w:val="003D7F94"/>
    <w:rsid w:val="003E2558"/>
    <w:rsid w:val="00454D52"/>
    <w:rsid w:val="00523B86"/>
    <w:rsid w:val="00542B6B"/>
    <w:rsid w:val="00543DE2"/>
    <w:rsid w:val="005545ED"/>
    <w:rsid w:val="005A1D2C"/>
    <w:rsid w:val="005A62C5"/>
    <w:rsid w:val="005C2785"/>
    <w:rsid w:val="00623EFB"/>
    <w:rsid w:val="006A3EFD"/>
    <w:rsid w:val="006B35BB"/>
    <w:rsid w:val="006C7138"/>
    <w:rsid w:val="006D1766"/>
    <w:rsid w:val="007425B4"/>
    <w:rsid w:val="00754D21"/>
    <w:rsid w:val="007709FF"/>
    <w:rsid w:val="0083107D"/>
    <w:rsid w:val="0084089A"/>
    <w:rsid w:val="0089630C"/>
    <w:rsid w:val="008A4CE8"/>
    <w:rsid w:val="008E2B12"/>
    <w:rsid w:val="00942146"/>
    <w:rsid w:val="009A5989"/>
    <w:rsid w:val="00A02780"/>
    <w:rsid w:val="00A66C29"/>
    <w:rsid w:val="00A76173"/>
    <w:rsid w:val="00A84BC9"/>
    <w:rsid w:val="00B11662"/>
    <w:rsid w:val="00B34C98"/>
    <w:rsid w:val="00B41EB6"/>
    <w:rsid w:val="00B77A57"/>
    <w:rsid w:val="00BC7DBD"/>
    <w:rsid w:val="00BD5270"/>
    <w:rsid w:val="00BE659F"/>
    <w:rsid w:val="00BF303F"/>
    <w:rsid w:val="00C30268"/>
    <w:rsid w:val="00C40E2A"/>
    <w:rsid w:val="00C44639"/>
    <w:rsid w:val="00C53A4F"/>
    <w:rsid w:val="00C73128"/>
    <w:rsid w:val="00CB5C6E"/>
    <w:rsid w:val="00CB6EAC"/>
    <w:rsid w:val="00D46A48"/>
    <w:rsid w:val="00DE6B39"/>
    <w:rsid w:val="00E57CF5"/>
    <w:rsid w:val="00ED286F"/>
    <w:rsid w:val="00F33112"/>
    <w:rsid w:val="00F75B3B"/>
    <w:rsid w:val="00FA46B3"/>
    <w:rsid w:val="00FC427B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4822"/>
  <w15:chartTrackingRefBased/>
  <w15:docId w15:val="{3F409C6D-0377-4E0E-AAF2-B1C58C75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"/>
    <w:link w:val="Titolo1Carattere"/>
    <w:uiPriority w:val="9"/>
    <w:qFormat/>
    <w:rsid w:val="00C30268"/>
    <w:pPr>
      <w:spacing w:after="0" w:line="276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42B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027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780"/>
  </w:style>
  <w:style w:type="paragraph" w:styleId="Pidipagina">
    <w:name w:val="footer"/>
    <w:basedOn w:val="Normale"/>
    <w:link w:val="PidipaginaCarattere"/>
    <w:uiPriority w:val="99"/>
    <w:unhideWhenUsed/>
    <w:rsid w:val="00A02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780"/>
  </w:style>
  <w:style w:type="paragraph" w:customStyle="1" w:styleId="Normale1">
    <w:name w:val="Normale1"/>
    <w:rsid w:val="00A02780"/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2780"/>
    <w:rPr>
      <w:color w:val="0563C1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02780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character" w:styleId="Titolodellibro">
    <w:name w:val="Book Title"/>
    <w:basedOn w:val="Carpredefinitoparagrafo"/>
    <w:uiPriority w:val="33"/>
    <w:qFormat/>
    <w:rsid w:val="00A02780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9421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6A48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4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0268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89630C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9630C"/>
    <w:pPr>
      <w:spacing w:after="100"/>
    </w:pPr>
  </w:style>
  <w:style w:type="character" w:customStyle="1" w:styleId="Titolo3Carattere">
    <w:name w:val="Titolo 3 Carattere"/>
    <w:basedOn w:val="Carpredefinitoparagrafo"/>
    <w:link w:val="Titolo3"/>
    <w:uiPriority w:val="9"/>
    <w:rsid w:val="00542B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3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eli/gu/2022/06/21/143/sg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zisociali.comune.casamassim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355C-F3E1-4E6F-877F-2D9AA353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Fasiello</dc:creator>
  <cp:keywords/>
  <dc:description/>
  <cp:lastModifiedBy>addetto stampa</cp:lastModifiedBy>
  <cp:revision>2</cp:revision>
  <cp:lastPrinted>2023-09-14T07:54:00Z</cp:lastPrinted>
  <dcterms:created xsi:type="dcterms:W3CDTF">2023-09-18T16:40:00Z</dcterms:created>
  <dcterms:modified xsi:type="dcterms:W3CDTF">2023-09-18T16:40:00Z</dcterms:modified>
</cp:coreProperties>
</file>